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2B18">
      <w:pPr>
        <w:spacing w:line="600" w:lineRule="exact"/>
        <w:jc w:val="left"/>
        <w:rPr>
          <w:rFonts w:ascii="仿宋" w:hAnsi="仿宋" w:eastAsia="仿宋" w:cs="黑体"/>
          <w:b/>
          <w:color w:val="auto"/>
          <w:sz w:val="36"/>
          <w:szCs w:val="36"/>
        </w:rPr>
      </w:pPr>
      <w:r>
        <w:rPr>
          <w:rFonts w:hint="eastAsia" w:ascii="仿宋" w:hAnsi="仿宋" w:eastAsia="仿宋" w:cs="黑体"/>
          <w:b/>
          <w:color w:val="auto"/>
          <w:sz w:val="36"/>
          <w:szCs w:val="36"/>
        </w:rPr>
        <w:t>附件1</w:t>
      </w:r>
    </w:p>
    <w:p w14:paraId="4F238EBB">
      <w:pPr>
        <w:spacing w:line="600" w:lineRule="exact"/>
        <w:ind w:left="525" w:leftChars="250" w:firstLine="2209" w:firstLineChars="500"/>
        <w:rPr>
          <w:rFonts w:ascii="仿宋" w:hAnsi="仿宋" w:eastAsia="仿宋" w:cs="黑体"/>
          <w:b/>
          <w:color w:val="auto"/>
          <w:sz w:val="44"/>
          <w:szCs w:val="44"/>
        </w:rPr>
      </w:pPr>
      <w:r>
        <w:rPr>
          <w:rFonts w:hint="eastAsia" w:ascii="仿宋" w:hAnsi="仿宋" w:eastAsia="仿宋" w:cs="黑体"/>
          <w:b/>
          <w:color w:val="auto"/>
          <w:sz w:val="44"/>
          <w:szCs w:val="44"/>
        </w:rPr>
        <w:t>本次检验项目</w:t>
      </w:r>
    </w:p>
    <w:p w14:paraId="0CE18199">
      <w:pPr>
        <w:spacing w:line="600" w:lineRule="exact"/>
        <w:ind w:left="525" w:leftChars="250"/>
        <w:rPr>
          <w:rFonts w:hint="eastAsia" w:ascii="仿宋" w:hAnsi="仿宋" w:eastAsia="仿宋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eastAsia="zh-CN"/>
        </w:rPr>
        <w:t>食用农产品</w:t>
      </w:r>
    </w:p>
    <w:p w14:paraId="1F06F7FF">
      <w:pPr>
        <w:spacing w:line="600" w:lineRule="exact"/>
        <w:ind w:firstLine="643" w:firstLineChars="200"/>
        <w:rPr>
          <w:rFonts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一、水产品</w:t>
      </w:r>
    </w:p>
    <w:p w14:paraId="2353A5E9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6E8F1388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农业农村部公告 第250号《食品动物中禁止使用的药品及其他化合物清单》、GB 2762-2022《食品安全国家标准 食品中污染物限量》、GB 31650-2019《食品安全国家标准 食品中兽药最大残留限量》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64AB3E6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1E08F2AA">
      <w:pPr>
        <w:spacing w:after="120" w:line="48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海水鱼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抽检项目包括镉(以Cd计)、孔雀石绿、氯霉素、呋喃它酮代谢物、恩诺沙星、甲氧苄啶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69A0124"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鲜蛋</w:t>
      </w:r>
    </w:p>
    <w:p w14:paraId="572ED7F8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</w:t>
      </w:r>
    </w:p>
    <w:p w14:paraId="2667465D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抽检依据是农业农村部公告 第250号《食品动物中禁止使用的药品及其他化合物清单》、GB 31650.1-2022《食品安全国家标准 食品中41种兽药最大残留限量》、GB 31650-2019《食品安全国家标准 食品中兽药最大残留限量》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40106A44"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4113AB60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鸡蛋抽检项目包括甲硝唑、氯霉素、甲砜霉素、恩诺沙星、氧氟沙星、甲氧苄啶、多西环素。</w:t>
      </w:r>
    </w:p>
    <w:p w14:paraId="038E3265"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、蔬菜</w:t>
      </w:r>
    </w:p>
    <w:p w14:paraId="631EB07F">
      <w:pPr>
        <w:pStyle w:val="10"/>
        <w:ind w:left="320" w:firstLine="320" w:firstLineChars="1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4E1E1B0A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2763-2021《食品安全国家标准 食品中农药最大残留限量》、GB 2762-2022《食品安全国家标准 食品中污染物限量》、GB 2763.1-2022《食品安全国家标准 食品中2、4-滴丁酸钠盐等112种农药最大残留限量》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4BA1BAD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项目</w:t>
      </w:r>
    </w:p>
    <w:p w14:paraId="59453E23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铅(以Pb计)、敌敌畏、毒死蜱、甲拌磷、噻虫胺、噻虫嗪、氧乐果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0D007FA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铅(以Pb计)、镉(以Cd计)、吡虫啉、敌敌畏、啶虫脒、毒死蜱、噻虫胺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9C52E96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铅(以Pb计)、镉(以Cd计)、毒死蜱、甲拌磷、水胺硫磷、氧乐果、噻虫嗪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164E065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韭菜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铅(以Pb计)、镉(以Cd计)、敌敌畏、毒死蜱、多菌灵、腐霉利、甲胺磷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B33FE68"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、水果类</w:t>
      </w:r>
    </w:p>
    <w:p w14:paraId="2E866468">
      <w:pPr>
        <w:pStyle w:val="10"/>
        <w:ind w:left="320" w:firstLine="320" w:firstLineChars="1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1346D7C6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2763-2021《食品安全国家标准 食品中农药最大残留限量》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6C14253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项目</w:t>
      </w:r>
    </w:p>
    <w:p w14:paraId="09CCF7D7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吡虫啉、噻虫胺、噻虫嗪、甲拌磷、百菌清、苯醚甲环唑、腈苯唑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512578C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2.草莓抽检项目包括敌敌畏、多菌灵、烯酰吗啉、氧乐果、戊菌唑、吡虫啉、乙酰甲胺磷。</w:t>
      </w:r>
    </w:p>
    <w:p w14:paraId="095D0A7E"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、畜禽肉及副产品</w:t>
      </w:r>
    </w:p>
    <w:p w14:paraId="6A0E48EA">
      <w:pPr>
        <w:pStyle w:val="10"/>
        <w:ind w:left="320" w:firstLine="320" w:firstLineChars="1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3E1C9DB5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抽检依据是农业农村部公告 第250号《食品动物中禁止使用的药品及其他化合物清单》、GB 31650-2019《食品安全国家标准 食品中兽药最大残留限量》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60E912A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项目</w:t>
      </w:r>
    </w:p>
    <w:p w14:paraId="398272C6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呋喃唑酮代谢物、氯霉素、五氯酚酸钠(以五氯酚计)、莱克多巴胺、沙丁胺醇、恩诺沙星、磺胺类(总量)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815D495">
      <w:pPr>
        <w:pStyle w:val="5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2.牛肉抽检项目包括呋喃西林代谢物、氯霉素、五氯酚酸钠(以五氯酚计)、克伦特罗、莱克多巴胺、沙丁胺醇。</w:t>
      </w:r>
    </w:p>
    <w:p w14:paraId="6E78D8EE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  <w:lang w:val="en-US" w:eastAsia="zh-CN"/>
        </w:rPr>
        <w:t>普通食品</w:t>
      </w:r>
    </w:p>
    <w:p w14:paraId="79EF9646">
      <w:pPr>
        <w:spacing w:line="600" w:lineRule="exact"/>
        <w:ind w:firstLine="643" w:firstLineChars="200"/>
        <w:rPr>
          <w:rFonts w:ascii="仿宋" w:hAnsi="仿宋" w:eastAsia="仿宋" w:cs="黑体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黑体"/>
          <w:b/>
          <w:color w:val="auto"/>
          <w:sz w:val="32"/>
          <w:szCs w:val="32"/>
          <w:highlight w:val="none"/>
        </w:rPr>
        <w:t>餐饮食品</w:t>
      </w:r>
    </w:p>
    <w:p w14:paraId="11E0C086"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抽检依据</w:t>
      </w:r>
    </w:p>
    <w:p w14:paraId="3A432605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抽检依据是GB 14934-2016《食品安全国家标准 消毒餐(饮)具》、整顿办函[2011]1号《食品中可能违法添加的非食用物质和易滥用的食品添加剂品种名单(第五批)》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 w14:paraId="7F0B1D3B">
      <w:pPr>
        <w:ind w:firstLine="640" w:firstLineChars="200"/>
        <w:rPr>
          <w:rFonts w:ascii="仿宋" w:hAnsi="仿宋" w:eastAsia="仿宋" w:cs="楷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楷体"/>
          <w:color w:val="auto"/>
          <w:sz w:val="32"/>
          <w:szCs w:val="32"/>
          <w:highlight w:val="none"/>
        </w:rPr>
        <w:t>（二）检验项目</w:t>
      </w:r>
    </w:p>
    <w:p w14:paraId="77C9CE88"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1.复用餐饮具(餐馆自行消毒)抽检项目包括阴离子合成洗涤剂(以十二烷基苯磺酸钠计)、大肠菌群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11F5F9A0">
      <w:pPr>
        <w:pStyle w:val="5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2.麻辣火锅底料(自制)抽检项目包括罂粟碱、吗啡、可待因、那可丁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2AF9CCE3">
      <w:pPr>
        <w:ind w:firstLine="643" w:firstLineChars="200"/>
        <w:rPr>
          <w:rFonts w:ascii="仿宋" w:hAnsi="仿宋" w:eastAsia="仿宋" w:cs="黑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</w:rPr>
        <w:t>炒货食品及坚果制品</w:t>
      </w:r>
    </w:p>
    <w:p w14:paraId="65CC5115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2C4D4109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GB 2762-2022《食品安全国家标准 食品中污染物限量》、GB 19300-2014《食品安全国家标准 坚果与籽类食品》、GB 2760-2014《食品安全国家标准 食品添加剂使用标准》</w:t>
      </w:r>
      <w:r>
        <w:rPr>
          <w:rFonts w:hint="eastAsia" w:ascii="仿宋" w:hAnsi="仿宋" w:eastAsia="仿宋" w:cs="华文仿宋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华文仿宋"/>
          <w:color w:val="auto"/>
          <w:sz w:val="32"/>
          <w:szCs w:val="32"/>
        </w:rPr>
        <w:t>。</w:t>
      </w:r>
    </w:p>
    <w:p w14:paraId="367DFF20"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（二）检验项目</w:t>
      </w:r>
    </w:p>
    <w:p w14:paraId="2C9AF6E2">
      <w:pPr>
        <w:spacing w:after="120" w:line="48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开心果、杏仁、扁桃仁、松仁、瓜子抽检项目包括酸价(以脂肪计)(KOH)、过氧化值(以脂肪计)、铅(以Pb计)、苯甲酸及其钠盐(以苯甲酸计)、山梨酸及其钾盐(以山梨酸计)、脱氢乙酸及其钠盐(以脱氢乙酸计)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62C7151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color w:val="auto"/>
          <w:sz w:val="32"/>
          <w:szCs w:val="32"/>
          <w:lang w:eastAsia="zh-CN"/>
        </w:rPr>
        <w:t>豆制品</w:t>
      </w:r>
    </w:p>
    <w:p w14:paraId="7025F8B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</w:t>
      </w:r>
    </w:p>
    <w:p w14:paraId="79CA3BB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22BBBC2E">
      <w:pPr>
        <w:ind w:firstLine="640" w:firstLineChars="200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（二）检验项目</w:t>
      </w:r>
    </w:p>
    <w:p w14:paraId="5CBFDFBB">
      <w:pPr>
        <w:spacing w:after="120" w:line="48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豆干、豆腐、豆皮等抽检项目包括铅(以Pb计)、苯甲酸及其钠盐(以苯甲酸计)、山梨酸及其钾盐(以山梨酸计)、脱氢乙酸及其钠盐(以脱氢乙酸计)、糖精钠(以糖精计)、三氯蔗糖、甜蜜素(以环己基氨基磺酸计)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5420945B">
      <w:pPr>
        <w:spacing w:line="600" w:lineRule="exact"/>
        <w:ind w:firstLine="643" w:firstLineChars="200"/>
        <w:rPr>
          <w:rFonts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、糕点</w:t>
      </w:r>
    </w:p>
    <w:p w14:paraId="08B9C8AC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6F8C18CC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7099-2015《食品安全国家标准 糕点、面包》、GB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3B3775BB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3E82DF89">
      <w:pPr>
        <w:spacing w:after="120" w:line="48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1.糕点抽检项目包括酸价(以脂肪计)(KOH)、过氧化值(以脂肪计)、铅(以Pb计)、苯甲酸及其钠盐(以苯甲酸计)、山梨酸及其钾盐(以山梨酸计)、糖精钠(以糖精计)、安赛蜜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26D03A7F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、酒类</w:t>
      </w:r>
    </w:p>
    <w:p w14:paraId="5B8AF8BD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2D0A565E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2762-2022《食品安全国家标准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67DC1B9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33490B85">
      <w:pPr>
        <w:spacing w:after="120" w:line="48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白酒、白酒(液态)、白酒(原酒)抽检项目包括三氯蔗糖、铅(以Pb计)、甲醇、氰化物(以HCN计)、糖精钠(以糖精计)、安赛蜜。</w:t>
      </w:r>
    </w:p>
    <w:p w14:paraId="207A64BD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、粮食加工品</w:t>
      </w:r>
    </w:p>
    <w:p w14:paraId="0E08781D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40CC4190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2761-2017《食品安全国家标准 食品中真菌毒素限量》、GB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68EF3B2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1BFC3DE7">
      <w:pPr>
        <w:spacing w:after="120" w:line="48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1.大米抽检项目包括铅(以Pb计)、镉(以Cd计)、无机砷(以As计)、苯并[a]芘、黄曲霉毒素B₁、赭曲霉毒素A。</w:t>
      </w:r>
    </w:p>
    <w:p w14:paraId="3E3FD831">
      <w:pPr>
        <w:spacing w:after="120" w:line="48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2.小麦粉抽检项目包括镉(以Cd计)、苯并[a]芘、玉米赤霉烯酮、脱氧雪腐镰刀菌烯醇、赭曲霉毒素A、黄曲霉毒素B₁、偶氮甲酰胺。</w:t>
      </w:r>
    </w:p>
    <w:p w14:paraId="5EA02F2B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、食用油、油脂及其制品</w:t>
      </w:r>
    </w:p>
    <w:p w14:paraId="1DD21022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6AEA0BA9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2762-2022《食品安全国家标准 食品中污染物限量》、GB 2716-2018《食品安全国家标准 植物油》、GB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600F9B5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192B2B56">
      <w:pPr>
        <w:spacing w:after="120" w:line="48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食用植物调和油抽检项目包括苯并[a]芘、酸价(KOH)、过氧化值、铅(以Pb计)、溶剂残留量、特丁基对苯二酚(TBHQ)、乙基麦芽酚。</w:t>
      </w:r>
    </w:p>
    <w:p w14:paraId="1632F6CE">
      <w:pPr>
        <w:spacing w:after="120" w:line="48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其他食用植物油抽检项目包括酸价(KOH)、过氧化值、铅(以Pb计)、苯并[a]芘、溶剂残留量、特丁基对苯二酚(TBHQ)。</w:t>
      </w:r>
    </w:p>
    <w:p w14:paraId="7C610C34">
      <w:pPr>
        <w:spacing w:line="600" w:lineRule="exact"/>
        <w:ind w:firstLine="643" w:firstLineChars="200"/>
        <w:rPr>
          <w:rFonts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、速冻食品</w:t>
      </w:r>
    </w:p>
    <w:p w14:paraId="7957EA55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28D317B1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19295-2021《食品安全国家标准 速冻面米与调制食品》、整顿办函[2011]1号《食品中可能违法添加的非食用物质和易滥用的食品添加剂品种名单(第五批)》、GB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1EC51BE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5CBAE1DA">
      <w:pPr>
        <w:spacing w:after="120" w:line="48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1.速冻面米生制品抽检项目包括过氧化值(以脂肪计)、铅(以Pb计)、糖精钠(以糖精计)、甜蜜素(以环己基氨基磺酸计)。</w:t>
      </w:r>
    </w:p>
    <w:p w14:paraId="76089FB3">
      <w:pPr>
        <w:spacing w:after="120" w:line="48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.速冻调理肉制品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抽检项目包括过氧化值(以脂肪计)、铅(以Pb计)、铬(以Cr计)、氯霉素、胭脂红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bookmarkStart w:id="0" w:name="_GoBack"/>
      <w:bookmarkEnd w:id="0"/>
    </w:p>
    <w:p w14:paraId="1E8A8DBA">
      <w:pPr>
        <w:spacing w:after="120" w:line="480" w:lineRule="auto"/>
        <w:ind w:firstLine="643" w:firstLineChars="200"/>
        <w:rPr>
          <w:rFonts w:ascii="仿宋" w:hAnsi="仿宋" w:eastAsia="仿宋" w:cs="黑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</w:rPr>
        <w:t>、肉制品</w:t>
      </w:r>
    </w:p>
    <w:p w14:paraId="2E0A74BE">
      <w:pPr>
        <w:ind w:firstLine="640" w:firstLineChars="200"/>
        <w:rPr>
          <w:rFonts w:ascii="仿宋" w:hAnsi="仿宋" w:eastAsia="仿宋" w:cs="黑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（一）抽检依据</w:t>
      </w:r>
    </w:p>
    <w:p w14:paraId="46402B44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抽检依据是GB 2762-2022《食品安全国家标准 食品中污染物限量》、GB 2760-2014《食品安全国家标准 食品添加剂使用标准》等标准。</w:t>
      </w:r>
    </w:p>
    <w:p w14:paraId="4427F64D">
      <w:pPr>
        <w:numPr>
          <w:ilvl w:val="0"/>
          <w:numId w:val="3"/>
        </w:numPr>
        <w:ind w:left="0" w:leftChars="0"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检验项目</w:t>
      </w:r>
    </w:p>
    <w:p w14:paraId="680AFD2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酱卤肉制品抽检项目包括铅(以Pb计)、镉(以Cd计)、N-二甲基亚硝胺、亚硝酸盐(以亚硝酸钠计)、苯甲酸及其钠盐(以苯甲酸计)、山梨酸及其钾盐(以山梨酸计)、脱氢乙酸及其钠盐(以脱氢乙酸计)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04954EBA">
      <w:pPr>
        <w:spacing w:line="600" w:lineRule="exact"/>
        <w:ind w:firstLine="643" w:firstLineChars="200"/>
        <w:rPr>
          <w:rFonts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、糖果制品</w:t>
      </w:r>
    </w:p>
    <w:p w14:paraId="733D172F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7074166A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17399-2016《食品安全国家标准 糖果》、GB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3CB8654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749A0F08">
      <w:pPr>
        <w:spacing w:after="120" w:line="48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1.糖果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抽检项目包括铅(以Pb计)、糖精钠(以糖精计)、甜蜜素(以环己基氨基磺酸计)、二氧化硫残留量、菌落总数、大肠菌群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31E547E">
      <w:pPr>
        <w:spacing w:line="600" w:lineRule="exact"/>
        <w:ind w:firstLine="643" w:firstLineChars="200"/>
        <w:rPr>
          <w:rFonts w:ascii="仿宋" w:hAnsi="仿宋" w:eastAsia="仿宋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黑体"/>
          <w:b/>
          <w:color w:val="auto"/>
          <w:sz w:val="32"/>
          <w:szCs w:val="32"/>
        </w:rPr>
        <w:t>一、饮料</w:t>
      </w:r>
    </w:p>
    <w:p w14:paraId="5CBFBF3B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6C86256E">
      <w:p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41C0AB5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检验项目</w:t>
      </w:r>
    </w:p>
    <w:p w14:paraId="06F065FA">
      <w:pPr>
        <w:spacing w:after="120" w:line="48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1.果蔬汁类及其饮料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抽检项目包括铅(以Pb计)、苯甲酸及其钠盐(以苯甲酸计)、山梨酸及其钾盐(以山梨酸计)、脱氢乙酸及其钠盐(以脱氢乙酸计)、安赛蜜、甜蜜素(以环己基氨基磺酸计)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6BA8DAF">
      <w:pPr>
        <w:pStyle w:val="5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C17CC"/>
    <w:multiLevelType w:val="singleLevel"/>
    <w:tmpl w:val="842C17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hOTNhZWE5MzU4ZGE2MDE0YmQ0MWE5NmYxZWIyMWMifQ=="/>
    <w:docVar w:name="KSO_WPS_MARK_KEY" w:val="77c63198-ce46-4c9c-bac2-ce8c1293403d"/>
  </w:docVars>
  <w:rsids>
    <w:rsidRoot w:val="002859BC"/>
    <w:rsid w:val="0007244D"/>
    <w:rsid w:val="000D5CDA"/>
    <w:rsid w:val="000E40DC"/>
    <w:rsid w:val="001454C4"/>
    <w:rsid w:val="001D21E7"/>
    <w:rsid w:val="00201B59"/>
    <w:rsid w:val="002200C7"/>
    <w:rsid w:val="00237E57"/>
    <w:rsid w:val="00250333"/>
    <w:rsid w:val="002538FF"/>
    <w:rsid w:val="0028125A"/>
    <w:rsid w:val="002859BC"/>
    <w:rsid w:val="00296185"/>
    <w:rsid w:val="002D081D"/>
    <w:rsid w:val="002D6780"/>
    <w:rsid w:val="002D6EB6"/>
    <w:rsid w:val="002E1574"/>
    <w:rsid w:val="002E494F"/>
    <w:rsid w:val="002E7080"/>
    <w:rsid w:val="002F6A38"/>
    <w:rsid w:val="0033121D"/>
    <w:rsid w:val="00344AE3"/>
    <w:rsid w:val="00350D69"/>
    <w:rsid w:val="003560B3"/>
    <w:rsid w:val="003805EF"/>
    <w:rsid w:val="003A5096"/>
    <w:rsid w:val="003B2C5A"/>
    <w:rsid w:val="003C3B59"/>
    <w:rsid w:val="003D3DB5"/>
    <w:rsid w:val="003E34BD"/>
    <w:rsid w:val="003F1C12"/>
    <w:rsid w:val="00403AD1"/>
    <w:rsid w:val="00405640"/>
    <w:rsid w:val="004371E1"/>
    <w:rsid w:val="004419D9"/>
    <w:rsid w:val="00441F2F"/>
    <w:rsid w:val="00450E67"/>
    <w:rsid w:val="00490906"/>
    <w:rsid w:val="00492902"/>
    <w:rsid w:val="004C6027"/>
    <w:rsid w:val="004D701A"/>
    <w:rsid w:val="004F1FAB"/>
    <w:rsid w:val="004F6B9D"/>
    <w:rsid w:val="005116AD"/>
    <w:rsid w:val="005349C6"/>
    <w:rsid w:val="00542541"/>
    <w:rsid w:val="00543B9B"/>
    <w:rsid w:val="0055035B"/>
    <w:rsid w:val="00583A50"/>
    <w:rsid w:val="005E0AA6"/>
    <w:rsid w:val="005E4DEF"/>
    <w:rsid w:val="005E68DD"/>
    <w:rsid w:val="0061680B"/>
    <w:rsid w:val="006B31C3"/>
    <w:rsid w:val="006C11D1"/>
    <w:rsid w:val="006D162B"/>
    <w:rsid w:val="006F6C64"/>
    <w:rsid w:val="00760A5E"/>
    <w:rsid w:val="00774C6C"/>
    <w:rsid w:val="00787B03"/>
    <w:rsid w:val="007E3D3E"/>
    <w:rsid w:val="007E5BDA"/>
    <w:rsid w:val="0080225A"/>
    <w:rsid w:val="00805EF3"/>
    <w:rsid w:val="00811640"/>
    <w:rsid w:val="00832DA1"/>
    <w:rsid w:val="00836184"/>
    <w:rsid w:val="008472B2"/>
    <w:rsid w:val="008659E7"/>
    <w:rsid w:val="008B5EB8"/>
    <w:rsid w:val="008B65F0"/>
    <w:rsid w:val="008C2179"/>
    <w:rsid w:val="008C6758"/>
    <w:rsid w:val="008D359A"/>
    <w:rsid w:val="009A71D8"/>
    <w:rsid w:val="009B06FA"/>
    <w:rsid w:val="009D5CD9"/>
    <w:rsid w:val="009E73B9"/>
    <w:rsid w:val="00A0768E"/>
    <w:rsid w:val="00A554B8"/>
    <w:rsid w:val="00A9749E"/>
    <w:rsid w:val="00AD5625"/>
    <w:rsid w:val="00AF2EC5"/>
    <w:rsid w:val="00B00EFA"/>
    <w:rsid w:val="00B06839"/>
    <w:rsid w:val="00B212D7"/>
    <w:rsid w:val="00B31634"/>
    <w:rsid w:val="00B35272"/>
    <w:rsid w:val="00B44A93"/>
    <w:rsid w:val="00B524C8"/>
    <w:rsid w:val="00B73039"/>
    <w:rsid w:val="00B92ED9"/>
    <w:rsid w:val="00BB0EF9"/>
    <w:rsid w:val="00BD0261"/>
    <w:rsid w:val="00BD5066"/>
    <w:rsid w:val="00BF0809"/>
    <w:rsid w:val="00C0488C"/>
    <w:rsid w:val="00C50E3A"/>
    <w:rsid w:val="00C55164"/>
    <w:rsid w:val="00C57EA2"/>
    <w:rsid w:val="00C76D86"/>
    <w:rsid w:val="00CD53ED"/>
    <w:rsid w:val="00CF1702"/>
    <w:rsid w:val="00D24E57"/>
    <w:rsid w:val="00DB3219"/>
    <w:rsid w:val="00DE5E78"/>
    <w:rsid w:val="00DE665E"/>
    <w:rsid w:val="00DE7C3B"/>
    <w:rsid w:val="00E024A1"/>
    <w:rsid w:val="00E031DD"/>
    <w:rsid w:val="00E30FE4"/>
    <w:rsid w:val="00E559FD"/>
    <w:rsid w:val="00E64B08"/>
    <w:rsid w:val="00E70235"/>
    <w:rsid w:val="00EA1400"/>
    <w:rsid w:val="00EE38E5"/>
    <w:rsid w:val="00F10026"/>
    <w:rsid w:val="00F1076E"/>
    <w:rsid w:val="00F2556E"/>
    <w:rsid w:val="00F3614D"/>
    <w:rsid w:val="00F6516D"/>
    <w:rsid w:val="00F66F31"/>
    <w:rsid w:val="00F85126"/>
    <w:rsid w:val="00F85B93"/>
    <w:rsid w:val="00F91A97"/>
    <w:rsid w:val="00FB5F99"/>
    <w:rsid w:val="00FC1AD9"/>
    <w:rsid w:val="00FE009B"/>
    <w:rsid w:val="00FF7C48"/>
    <w:rsid w:val="014E6F92"/>
    <w:rsid w:val="01831488"/>
    <w:rsid w:val="01831A44"/>
    <w:rsid w:val="01C81F50"/>
    <w:rsid w:val="01D34B7C"/>
    <w:rsid w:val="01E734EB"/>
    <w:rsid w:val="01E7492A"/>
    <w:rsid w:val="020866C9"/>
    <w:rsid w:val="02132D8E"/>
    <w:rsid w:val="021C29C7"/>
    <w:rsid w:val="0236335D"/>
    <w:rsid w:val="023E38D3"/>
    <w:rsid w:val="02493090"/>
    <w:rsid w:val="025078D7"/>
    <w:rsid w:val="02CD4CFF"/>
    <w:rsid w:val="02DC3F04"/>
    <w:rsid w:val="02DC5124"/>
    <w:rsid w:val="02F8758C"/>
    <w:rsid w:val="0336186D"/>
    <w:rsid w:val="0361265C"/>
    <w:rsid w:val="03CA1FAF"/>
    <w:rsid w:val="04141EA7"/>
    <w:rsid w:val="04200ABF"/>
    <w:rsid w:val="048900BC"/>
    <w:rsid w:val="04A95451"/>
    <w:rsid w:val="04B8274F"/>
    <w:rsid w:val="04CE28DE"/>
    <w:rsid w:val="05137986"/>
    <w:rsid w:val="05970D7B"/>
    <w:rsid w:val="05A27E57"/>
    <w:rsid w:val="05EB66C4"/>
    <w:rsid w:val="06757A82"/>
    <w:rsid w:val="069B5DC2"/>
    <w:rsid w:val="06ED3F0D"/>
    <w:rsid w:val="07604917"/>
    <w:rsid w:val="078C5020"/>
    <w:rsid w:val="07AA2823"/>
    <w:rsid w:val="07BA29FE"/>
    <w:rsid w:val="07E708A6"/>
    <w:rsid w:val="08585DDB"/>
    <w:rsid w:val="08B64998"/>
    <w:rsid w:val="08BB636A"/>
    <w:rsid w:val="08C16076"/>
    <w:rsid w:val="08CC0577"/>
    <w:rsid w:val="08FD6983"/>
    <w:rsid w:val="09192CB9"/>
    <w:rsid w:val="0933687D"/>
    <w:rsid w:val="099F1469"/>
    <w:rsid w:val="0A3E7253"/>
    <w:rsid w:val="0A9D40CC"/>
    <w:rsid w:val="0B6B4077"/>
    <w:rsid w:val="0B971310"/>
    <w:rsid w:val="0BAD4025"/>
    <w:rsid w:val="0BCC0AE8"/>
    <w:rsid w:val="0BD97DE4"/>
    <w:rsid w:val="0C344DB1"/>
    <w:rsid w:val="0C411129"/>
    <w:rsid w:val="0C923886"/>
    <w:rsid w:val="0CA97AF5"/>
    <w:rsid w:val="0CFD51A3"/>
    <w:rsid w:val="0D7A1AA8"/>
    <w:rsid w:val="0D9A0C44"/>
    <w:rsid w:val="0DCA2B2C"/>
    <w:rsid w:val="0E345907"/>
    <w:rsid w:val="0E8F031D"/>
    <w:rsid w:val="0EF91A2E"/>
    <w:rsid w:val="0EFE4B62"/>
    <w:rsid w:val="0F126346"/>
    <w:rsid w:val="0F3A0931"/>
    <w:rsid w:val="0F3D21CF"/>
    <w:rsid w:val="1043506C"/>
    <w:rsid w:val="10523A58"/>
    <w:rsid w:val="10B93C0C"/>
    <w:rsid w:val="10C77FE7"/>
    <w:rsid w:val="110B2B14"/>
    <w:rsid w:val="11260C53"/>
    <w:rsid w:val="11531836"/>
    <w:rsid w:val="11616E90"/>
    <w:rsid w:val="11AD12EC"/>
    <w:rsid w:val="11CD3B80"/>
    <w:rsid w:val="120E1C01"/>
    <w:rsid w:val="122136E2"/>
    <w:rsid w:val="12FE1008"/>
    <w:rsid w:val="13212A6D"/>
    <w:rsid w:val="132D4308"/>
    <w:rsid w:val="133631BD"/>
    <w:rsid w:val="13CE7899"/>
    <w:rsid w:val="13D80718"/>
    <w:rsid w:val="146855F8"/>
    <w:rsid w:val="14A905C2"/>
    <w:rsid w:val="14C111AC"/>
    <w:rsid w:val="14F45F4B"/>
    <w:rsid w:val="150A4901"/>
    <w:rsid w:val="1529723E"/>
    <w:rsid w:val="15347BD0"/>
    <w:rsid w:val="155C2C83"/>
    <w:rsid w:val="158E028D"/>
    <w:rsid w:val="15A24B3A"/>
    <w:rsid w:val="15A765F4"/>
    <w:rsid w:val="15A96F18"/>
    <w:rsid w:val="15E3096C"/>
    <w:rsid w:val="15F1161D"/>
    <w:rsid w:val="162C14F3"/>
    <w:rsid w:val="163836F0"/>
    <w:rsid w:val="163F0F8C"/>
    <w:rsid w:val="16625E06"/>
    <w:rsid w:val="16651635"/>
    <w:rsid w:val="16932752"/>
    <w:rsid w:val="16BB7BA5"/>
    <w:rsid w:val="16C42BAF"/>
    <w:rsid w:val="16C76A17"/>
    <w:rsid w:val="17173305"/>
    <w:rsid w:val="17266AED"/>
    <w:rsid w:val="17517AD8"/>
    <w:rsid w:val="17973530"/>
    <w:rsid w:val="17F51899"/>
    <w:rsid w:val="181303B5"/>
    <w:rsid w:val="185C36C6"/>
    <w:rsid w:val="18B4273D"/>
    <w:rsid w:val="18B84674"/>
    <w:rsid w:val="18C760B1"/>
    <w:rsid w:val="191C4C03"/>
    <w:rsid w:val="19DD3222"/>
    <w:rsid w:val="19E75211"/>
    <w:rsid w:val="1A58610F"/>
    <w:rsid w:val="1A9A47A9"/>
    <w:rsid w:val="1AC94917"/>
    <w:rsid w:val="1AD31C39"/>
    <w:rsid w:val="1ADC289C"/>
    <w:rsid w:val="1ADD03C2"/>
    <w:rsid w:val="1B0C06D3"/>
    <w:rsid w:val="1B527002"/>
    <w:rsid w:val="1B6B1E72"/>
    <w:rsid w:val="1B6E4200"/>
    <w:rsid w:val="1B7900EB"/>
    <w:rsid w:val="1BB750B7"/>
    <w:rsid w:val="1BEA0BCE"/>
    <w:rsid w:val="1C150A1D"/>
    <w:rsid w:val="1C2A7637"/>
    <w:rsid w:val="1C9F0025"/>
    <w:rsid w:val="1CF06BAE"/>
    <w:rsid w:val="1D651390"/>
    <w:rsid w:val="1D6923E1"/>
    <w:rsid w:val="1D6A459D"/>
    <w:rsid w:val="1E006691"/>
    <w:rsid w:val="1E195A21"/>
    <w:rsid w:val="1EC53C54"/>
    <w:rsid w:val="1EE00481"/>
    <w:rsid w:val="1EEE7052"/>
    <w:rsid w:val="1FA327B0"/>
    <w:rsid w:val="2020322B"/>
    <w:rsid w:val="202A4196"/>
    <w:rsid w:val="20340A84"/>
    <w:rsid w:val="203B42EA"/>
    <w:rsid w:val="203E3AE9"/>
    <w:rsid w:val="20B448C1"/>
    <w:rsid w:val="20BB3040"/>
    <w:rsid w:val="20C75D9C"/>
    <w:rsid w:val="212136FE"/>
    <w:rsid w:val="21234C89"/>
    <w:rsid w:val="217B2F1E"/>
    <w:rsid w:val="21A47A24"/>
    <w:rsid w:val="21DC13D3"/>
    <w:rsid w:val="21DE514B"/>
    <w:rsid w:val="22034BB2"/>
    <w:rsid w:val="222F3BF9"/>
    <w:rsid w:val="225673D8"/>
    <w:rsid w:val="226D64CF"/>
    <w:rsid w:val="228026A7"/>
    <w:rsid w:val="232A5A95"/>
    <w:rsid w:val="236752CC"/>
    <w:rsid w:val="23682C23"/>
    <w:rsid w:val="237C1F25"/>
    <w:rsid w:val="23AB4101"/>
    <w:rsid w:val="23CE5E4B"/>
    <w:rsid w:val="23D8020A"/>
    <w:rsid w:val="23DA7B95"/>
    <w:rsid w:val="240E14E4"/>
    <w:rsid w:val="24341072"/>
    <w:rsid w:val="2443398C"/>
    <w:rsid w:val="249B429A"/>
    <w:rsid w:val="24A720E4"/>
    <w:rsid w:val="24D00601"/>
    <w:rsid w:val="25315EDA"/>
    <w:rsid w:val="25561D27"/>
    <w:rsid w:val="25A71CF8"/>
    <w:rsid w:val="261829A9"/>
    <w:rsid w:val="26573ECF"/>
    <w:rsid w:val="268C5CDE"/>
    <w:rsid w:val="26B35F3C"/>
    <w:rsid w:val="26D15241"/>
    <w:rsid w:val="273F2CF0"/>
    <w:rsid w:val="27490C18"/>
    <w:rsid w:val="27826579"/>
    <w:rsid w:val="27BA21B7"/>
    <w:rsid w:val="27DA0163"/>
    <w:rsid w:val="27E6001E"/>
    <w:rsid w:val="28275EC3"/>
    <w:rsid w:val="283F3982"/>
    <w:rsid w:val="28BF137F"/>
    <w:rsid w:val="291A684D"/>
    <w:rsid w:val="291F431B"/>
    <w:rsid w:val="294A57BC"/>
    <w:rsid w:val="295C627D"/>
    <w:rsid w:val="29A812EF"/>
    <w:rsid w:val="29B42CF8"/>
    <w:rsid w:val="2A297180"/>
    <w:rsid w:val="2AE701F1"/>
    <w:rsid w:val="2B1805D5"/>
    <w:rsid w:val="2B4E3E18"/>
    <w:rsid w:val="2BD20941"/>
    <w:rsid w:val="2BF51A0F"/>
    <w:rsid w:val="2C2E3C74"/>
    <w:rsid w:val="2C58571D"/>
    <w:rsid w:val="2C66290D"/>
    <w:rsid w:val="2C67650C"/>
    <w:rsid w:val="2C7843EE"/>
    <w:rsid w:val="2CA5092F"/>
    <w:rsid w:val="2D0A3FED"/>
    <w:rsid w:val="2D0A773C"/>
    <w:rsid w:val="2D9576BA"/>
    <w:rsid w:val="2DDE64D3"/>
    <w:rsid w:val="2E013329"/>
    <w:rsid w:val="2E182D38"/>
    <w:rsid w:val="2E2959A0"/>
    <w:rsid w:val="2E2C723F"/>
    <w:rsid w:val="2E58742C"/>
    <w:rsid w:val="2E5E665D"/>
    <w:rsid w:val="2E6F255D"/>
    <w:rsid w:val="2EAB3F94"/>
    <w:rsid w:val="2EB72FAC"/>
    <w:rsid w:val="2EBE07DF"/>
    <w:rsid w:val="2EDA071F"/>
    <w:rsid w:val="2EF83CA8"/>
    <w:rsid w:val="2F2F348A"/>
    <w:rsid w:val="2F4D3910"/>
    <w:rsid w:val="2F5F3244"/>
    <w:rsid w:val="2F785C3B"/>
    <w:rsid w:val="2F8135BA"/>
    <w:rsid w:val="2F8B1FE0"/>
    <w:rsid w:val="2FCB1DDE"/>
    <w:rsid w:val="2FCC6F2B"/>
    <w:rsid w:val="2FF23C35"/>
    <w:rsid w:val="301601A6"/>
    <w:rsid w:val="305C3852"/>
    <w:rsid w:val="31615451"/>
    <w:rsid w:val="31720ADD"/>
    <w:rsid w:val="317C228B"/>
    <w:rsid w:val="32954761"/>
    <w:rsid w:val="33461E04"/>
    <w:rsid w:val="335C010C"/>
    <w:rsid w:val="33613E2E"/>
    <w:rsid w:val="33927DE1"/>
    <w:rsid w:val="33ED5652"/>
    <w:rsid w:val="343713B3"/>
    <w:rsid w:val="34531429"/>
    <w:rsid w:val="3489249A"/>
    <w:rsid w:val="352944D8"/>
    <w:rsid w:val="35AF5C6F"/>
    <w:rsid w:val="36712A9F"/>
    <w:rsid w:val="36AB485E"/>
    <w:rsid w:val="36F9612C"/>
    <w:rsid w:val="38084878"/>
    <w:rsid w:val="3819332F"/>
    <w:rsid w:val="383959A8"/>
    <w:rsid w:val="384168A4"/>
    <w:rsid w:val="38B67056"/>
    <w:rsid w:val="38C509BB"/>
    <w:rsid w:val="390A2872"/>
    <w:rsid w:val="391B4BCA"/>
    <w:rsid w:val="391D07F7"/>
    <w:rsid w:val="39205F13"/>
    <w:rsid w:val="39A8522D"/>
    <w:rsid w:val="39D22F86"/>
    <w:rsid w:val="3A5214D0"/>
    <w:rsid w:val="3A6D4AB7"/>
    <w:rsid w:val="3A742699"/>
    <w:rsid w:val="3AD47F56"/>
    <w:rsid w:val="3B806E1C"/>
    <w:rsid w:val="3BBB6A8C"/>
    <w:rsid w:val="3BC70C62"/>
    <w:rsid w:val="3BD776F8"/>
    <w:rsid w:val="3C187054"/>
    <w:rsid w:val="3C5C7D78"/>
    <w:rsid w:val="3C636C20"/>
    <w:rsid w:val="3C781790"/>
    <w:rsid w:val="3C830972"/>
    <w:rsid w:val="3C870C3D"/>
    <w:rsid w:val="3CA1704A"/>
    <w:rsid w:val="3CAF3349"/>
    <w:rsid w:val="3CB05FF7"/>
    <w:rsid w:val="3CBC3E83"/>
    <w:rsid w:val="3D073351"/>
    <w:rsid w:val="3D45031D"/>
    <w:rsid w:val="3D5E72E1"/>
    <w:rsid w:val="3DA16294"/>
    <w:rsid w:val="3DA649C1"/>
    <w:rsid w:val="3DBF1E7D"/>
    <w:rsid w:val="3DEB0EC4"/>
    <w:rsid w:val="3DF86485"/>
    <w:rsid w:val="3E2A7B5D"/>
    <w:rsid w:val="3E755D62"/>
    <w:rsid w:val="3EC27CA4"/>
    <w:rsid w:val="3F0538C0"/>
    <w:rsid w:val="3F6D61B0"/>
    <w:rsid w:val="3F746C97"/>
    <w:rsid w:val="3FA70E1B"/>
    <w:rsid w:val="3FC27A03"/>
    <w:rsid w:val="40923DE4"/>
    <w:rsid w:val="40EC2905"/>
    <w:rsid w:val="40FD796C"/>
    <w:rsid w:val="4106153C"/>
    <w:rsid w:val="41207FC4"/>
    <w:rsid w:val="414A2F2A"/>
    <w:rsid w:val="41A2189A"/>
    <w:rsid w:val="41C41A95"/>
    <w:rsid w:val="41E65E4E"/>
    <w:rsid w:val="424B0183"/>
    <w:rsid w:val="424B3CDF"/>
    <w:rsid w:val="42A45AE6"/>
    <w:rsid w:val="42BB4857"/>
    <w:rsid w:val="42CF4F83"/>
    <w:rsid w:val="43144A19"/>
    <w:rsid w:val="437E1E93"/>
    <w:rsid w:val="437F5B5F"/>
    <w:rsid w:val="43897D31"/>
    <w:rsid w:val="43D23F8D"/>
    <w:rsid w:val="442548A8"/>
    <w:rsid w:val="446C43E1"/>
    <w:rsid w:val="44926898"/>
    <w:rsid w:val="44C67F95"/>
    <w:rsid w:val="44EA1EB9"/>
    <w:rsid w:val="44F87A23"/>
    <w:rsid w:val="45262E0A"/>
    <w:rsid w:val="45DE6547"/>
    <w:rsid w:val="463058E8"/>
    <w:rsid w:val="464142C7"/>
    <w:rsid w:val="467F5A35"/>
    <w:rsid w:val="46BF6A4A"/>
    <w:rsid w:val="46E50C5D"/>
    <w:rsid w:val="474A276A"/>
    <w:rsid w:val="47534660"/>
    <w:rsid w:val="47555616"/>
    <w:rsid w:val="47825487"/>
    <w:rsid w:val="47B270AC"/>
    <w:rsid w:val="483E6094"/>
    <w:rsid w:val="48691363"/>
    <w:rsid w:val="48967C7F"/>
    <w:rsid w:val="48DB38E3"/>
    <w:rsid w:val="49200B13"/>
    <w:rsid w:val="49510434"/>
    <w:rsid w:val="499248EA"/>
    <w:rsid w:val="49B02FC2"/>
    <w:rsid w:val="49BD4ED4"/>
    <w:rsid w:val="49CF3448"/>
    <w:rsid w:val="49EF7646"/>
    <w:rsid w:val="4A71268D"/>
    <w:rsid w:val="4A910A80"/>
    <w:rsid w:val="4B083EF1"/>
    <w:rsid w:val="4B5C6F5D"/>
    <w:rsid w:val="4B5D6832"/>
    <w:rsid w:val="4B647BC0"/>
    <w:rsid w:val="4B8F7CD2"/>
    <w:rsid w:val="4B9766A7"/>
    <w:rsid w:val="4B994494"/>
    <w:rsid w:val="4BEB0653"/>
    <w:rsid w:val="4BED22AB"/>
    <w:rsid w:val="4C326FCB"/>
    <w:rsid w:val="4C6A1041"/>
    <w:rsid w:val="4D234DBE"/>
    <w:rsid w:val="4D654866"/>
    <w:rsid w:val="4D7C38E7"/>
    <w:rsid w:val="4D7D5A97"/>
    <w:rsid w:val="4D9008BD"/>
    <w:rsid w:val="4D970721"/>
    <w:rsid w:val="4DCB2178"/>
    <w:rsid w:val="4DD0778F"/>
    <w:rsid w:val="4DE163BF"/>
    <w:rsid w:val="4DEE695E"/>
    <w:rsid w:val="4EC5306C"/>
    <w:rsid w:val="4ECD6BBF"/>
    <w:rsid w:val="4EEE499B"/>
    <w:rsid w:val="4F226115"/>
    <w:rsid w:val="4F72777A"/>
    <w:rsid w:val="4F894099"/>
    <w:rsid w:val="4F970A0C"/>
    <w:rsid w:val="4F9A6743"/>
    <w:rsid w:val="4FA72771"/>
    <w:rsid w:val="4FCD4975"/>
    <w:rsid w:val="4FFC6A51"/>
    <w:rsid w:val="50120532"/>
    <w:rsid w:val="50150D5D"/>
    <w:rsid w:val="51473AA6"/>
    <w:rsid w:val="516B4BE6"/>
    <w:rsid w:val="51AA7C07"/>
    <w:rsid w:val="51F422DF"/>
    <w:rsid w:val="52050633"/>
    <w:rsid w:val="52500E9E"/>
    <w:rsid w:val="5264494A"/>
    <w:rsid w:val="52EC722E"/>
    <w:rsid w:val="530C1269"/>
    <w:rsid w:val="530C54AA"/>
    <w:rsid w:val="53126808"/>
    <w:rsid w:val="533026AA"/>
    <w:rsid w:val="53A876CC"/>
    <w:rsid w:val="53EE2F9F"/>
    <w:rsid w:val="541F1C96"/>
    <w:rsid w:val="54662076"/>
    <w:rsid w:val="54A35BFD"/>
    <w:rsid w:val="54B03E76"/>
    <w:rsid w:val="54BE30A7"/>
    <w:rsid w:val="553354B6"/>
    <w:rsid w:val="55733821"/>
    <w:rsid w:val="55D911AB"/>
    <w:rsid w:val="55E73E7B"/>
    <w:rsid w:val="565D5647"/>
    <w:rsid w:val="56834EB8"/>
    <w:rsid w:val="56B91708"/>
    <w:rsid w:val="56CE27B7"/>
    <w:rsid w:val="56D05B1A"/>
    <w:rsid w:val="571B1801"/>
    <w:rsid w:val="573E39BB"/>
    <w:rsid w:val="57AC12E1"/>
    <w:rsid w:val="580A43FE"/>
    <w:rsid w:val="58302F8F"/>
    <w:rsid w:val="58A8463D"/>
    <w:rsid w:val="58B42764"/>
    <w:rsid w:val="58D260E9"/>
    <w:rsid w:val="58F5279F"/>
    <w:rsid w:val="593E7CA2"/>
    <w:rsid w:val="59505A7A"/>
    <w:rsid w:val="597E4543"/>
    <w:rsid w:val="59905953"/>
    <w:rsid w:val="59E44CEE"/>
    <w:rsid w:val="5A8A1FE3"/>
    <w:rsid w:val="5AAC50E0"/>
    <w:rsid w:val="5AB53F94"/>
    <w:rsid w:val="5AE2507B"/>
    <w:rsid w:val="5B2E1B25"/>
    <w:rsid w:val="5B4A1A1F"/>
    <w:rsid w:val="5B4D241F"/>
    <w:rsid w:val="5B694D7F"/>
    <w:rsid w:val="5BBB2739"/>
    <w:rsid w:val="5BC85F49"/>
    <w:rsid w:val="5BE417F7"/>
    <w:rsid w:val="5C050B30"/>
    <w:rsid w:val="5C1178F0"/>
    <w:rsid w:val="5C321615"/>
    <w:rsid w:val="5C8258D8"/>
    <w:rsid w:val="5CDA4186"/>
    <w:rsid w:val="5D641CA2"/>
    <w:rsid w:val="5EB37A52"/>
    <w:rsid w:val="5EE4309A"/>
    <w:rsid w:val="5F4F0E5B"/>
    <w:rsid w:val="5F9F7CED"/>
    <w:rsid w:val="5FAB005C"/>
    <w:rsid w:val="5FBF07FA"/>
    <w:rsid w:val="60601C6E"/>
    <w:rsid w:val="606028F2"/>
    <w:rsid w:val="60673D04"/>
    <w:rsid w:val="609E085F"/>
    <w:rsid w:val="60D10BE7"/>
    <w:rsid w:val="60D33507"/>
    <w:rsid w:val="6153609D"/>
    <w:rsid w:val="6198016C"/>
    <w:rsid w:val="619960CB"/>
    <w:rsid w:val="61C63B46"/>
    <w:rsid w:val="61D81BD9"/>
    <w:rsid w:val="6239194F"/>
    <w:rsid w:val="631101D6"/>
    <w:rsid w:val="636D14BD"/>
    <w:rsid w:val="63A20312"/>
    <w:rsid w:val="63A252D2"/>
    <w:rsid w:val="63B75221"/>
    <w:rsid w:val="63CC4A99"/>
    <w:rsid w:val="642D4911"/>
    <w:rsid w:val="64612135"/>
    <w:rsid w:val="646B1B68"/>
    <w:rsid w:val="64893434"/>
    <w:rsid w:val="64AD3D5D"/>
    <w:rsid w:val="64FD6C64"/>
    <w:rsid w:val="65113649"/>
    <w:rsid w:val="65801643"/>
    <w:rsid w:val="658D362A"/>
    <w:rsid w:val="65AE1C60"/>
    <w:rsid w:val="65BE1E9B"/>
    <w:rsid w:val="65C27393"/>
    <w:rsid w:val="662A4A68"/>
    <w:rsid w:val="6663343E"/>
    <w:rsid w:val="66693F13"/>
    <w:rsid w:val="666B0E4B"/>
    <w:rsid w:val="67345C23"/>
    <w:rsid w:val="67C24194"/>
    <w:rsid w:val="67F81964"/>
    <w:rsid w:val="685C0145"/>
    <w:rsid w:val="686A5863"/>
    <w:rsid w:val="686D2352"/>
    <w:rsid w:val="68880673"/>
    <w:rsid w:val="68A51AEC"/>
    <w:rsid w:val="692D4EA0"/>
    <w:rsid w:val="69332EA7"/>
    <w:rsid w:val="695A133B"/>
    <w:rsid w:val="69B20CF4"/>
    <w:rsid w:val="69B36AAE"/>
    <w:rsid w:val="69DA0003"/>
    <w:rsid w:val="6A8E4F77"/>
    <w:rsid w:val="6A975B74"/>
    <w:rsid w:val="6AF04713"/>
    <w:rsid w:val="6B2F50E5"/>
    <w:rsid w:val="6B3E3B32"/>
    <w:rsid w:val="6B4E16EB"/>
    <w:rsid w:val="6B501E2A"/>
    <w:rsid w:val="6B841E8D"/>
    <w:rsid w:val="6C4D4B49"/>
    <w:rsid w:val="6CD75FEC"/>
    <w:rsid w:val="6D301BA0"/>
    <w:rsid w:val="6DC76061"/>
    <w:rsid w:val="6E290AC9"/>
    <w:rsid w:val="6EB04C24"/>
    <w:rsid w:val="6EB96D26"/>
    <w:rsid w:val="6EDB10EE"/>
    <w:rsid w:val="6EE573DC"/>
    <w:rsid w:val="6F0569FA"/>
    <w:rsid w:val="6F1C23DC"/>
    <w:rsid w:val="6F9B59F7"/>
    <w:rsid w:val="6FCA1E38"/>
    <w:rsid w:val="6FD9799D"/>
    <w:rsid w:val="6FF00AC7"/>
    <w:rsid w:val="70195B15"/>
    <w:rsid w:val="70751F32"/>
    <w:rsid w:val="70ED5972"/>
    <w:rsid w:val="71070248"/>
    <w:rsid w:val="71774357"/>
    <w:rsid w:val="71922E29"/>
    <w:rsid w:val="71C823A7"/>
    <w:rsid w:val="71FC02A3"/>
    <w:rsid w:val="71FE6689"/>
    <w:rsid w:val="721B5A35"/>
    <w:rsid w:val="72C708B1"/>
    <w:rsid w:val="72E35A7E"/>
    <w:rsid w:val="73591E51"/>
    <w:rsid w:val="73685C1A"/>
    <w:rsid w:val="736E6F7E"/>
    <w:rsid w:val="73AE04D2"/>
    <w:rsid w:val="73FB6A64"/>
    <w:rsid w:val="740F6C81"/>
    <w:rsid w:val="744B6DE7"/>
    <w:rsid w:val="74577539"/>
    <w:rsid w:val="74892D61"/>
    <w:rsid w:val="74923C36"/>
    <w:rsid w:val="74A23383"/>
    <w:rsid w:val="75134281"/>
    <w:rsid w:val="752061AD"/>
    <w:rsid w:val="7521699E"/>
    <w:rsid w:val="75775D11"/>
    <w:rsid w:val="759E5396"/>
    <w:rsid w:val="75A5137D"/>
    <w:rsid w:val="75ED2C74"/>
    <w:rsid w:val="765972B7"/>
    <w:rsid w:val="765C1869"/>
    <w:rsid w:val="766559D3"/>
    <w:rsid w:val="76870A83"/>
    <w:rsid w:val="7687309B"/>
    <w:rsid w:val="76984A3E"/>
    <w:rsid w:val="76D17FED"/>
    <w:rsid w:val="76EF6628"/>
    <w:rsid w:val="77141BDB"/>
    <w:rsid w:val="77543C13"/>
    <w:rsid w:val="77734DE4"/>
    <w:rsid w:val="778769A9"/>
    <w:rsid w:val="77E237C1"/>
    <w:rsid w:val="77F20752"/>
    <w:rsid w:val="781F4CEB"/>
    <w:rsid w:val="78520458"/>
    <w:rsid w:val="78593D58"/>
    <w:rsid w:val="78782095"/>
    <w:rsid w:val="78802C29"/>
    <w:rsid w:val="78DD517B"/>
    <w:rsid w:val="791D747D"/>
    <w:rsid w:val="79224188"/>
    <w:rsid w:val="7924080B"/>
    <w:rsid w:val="793173EE"/>
    <w:rsid w:val="796C5D0E"/>
    <w:rsid w:val="798B6D98"/>
    <w:rsid w:val="799B65F3"/>
    <w:rsid w:val="79C8388C"/>
    <w:rsid w:val="79D55133"/>
    <w:rsid w:val="7A3800AC"/>
    <w:rsid w:val="7A3C3932"/>
    <w:rsid w:val="7A40469E"/>
    <w:rsid w:val="7A4B626B"/>
    <w:rsid w:val="7AC12AEB"/>
    <w:rsid w:val="7ACA7190"/>
    <w:rsid w:val="7ADF3BB9"/>
    <w:rsid w:val="7B034450"/>
    <w:rsid w:val="7B2C2256"/>
    <w:rsid w:val="7B4909FD"/>
    <w:rsid w:val="7BB140AB"/>
    <w:rsid w:val="7BC6204D"/>
    <w:rsid w:val="7BC93FBD"/>
    <w:rsid w:val="7C907F65"/>
    <w:rsid w:val="7D144827"/>
    <w:rsid w:val="7D600285"/>
    <w:rsid w:val="7DB52379"/>
    <w:rsid w:val="7DBF0B02"/>
    <w:rsid w:val="7DFD162B"/>
    <w:rsid w:val="7E520CE5"/>
    <w:rsid w:val="7E767FD3"/>
    <w:rsid w:val="7E9A331D"/>
    <w:rsid w:val="7EA65377"/>
    <w:rsid w:val="7EAA3560"/>
    <w:rsid w:val="7EC93702"/>
    <w:rsid w:val="7ECD36F3"/>
    <w:rsid w:val="7EF173E1"/>
    <w:rsid w:val="7F005876"/>
    <w:rsid w:val="7F0D1D41"/>
    <w:rsid w:val="7F1315BB"/>
    <w:rsid w:val="7F1D01D6"/>
    <w:rsid w:val="7F7407DA"/>
    <w:rsid w:val="7FE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1"/>
    <w:unhideWhenUsed/>
    <w:qFormat/>
    <w:uiPriority w:val="99"/>
    <w:pPr>
      <w:spacing w:after="120" w:line="480" w:lineRule="auto"/>
    </w:pPr>
    <w:rPr>
      <w:rFonts w:ascii="Times New Roman" w:hAnsi="Times New Roman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2 Char"/>
    <w:basedOn w:val="7"/>
    <w:link w:val="5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2874</Words>
  <Characters>3330</Characters>
  <Lines>53</Lines>
  <Paragraphs>15</Paragraphs>
  <TotalTime>2</TotalTime>
  <ScaleCrop>false</ScaleCrop>
  <LinksUpToDate>false</LinksUpToDate>
  <CharactersWithSpaces>3407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2021-06-15T08:19:00Z</dcterms:created>
  <dc:creator>admin</dc:creator>
  <cp:lastModifiedBy>WPS_1641474769</cp:lastModifiedBy>
  <cp:lastPrinted>2024-10-29T08:07:00Z</cp:lastPrinted>
  <dcterms:modified xsi:type="dcterms:W3CDTF">2025-02-14T03:48:46Z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5BE583E0C2834C208D08F9FBC382A306</vt:lpwstr>
  </property>
  <property fmtid="{D5CDD505-2E9C-101B-9397-08002B2CF9AE}" pid="4" name="KSOTemplateDocerSaveRecord">
    <vt:lpwstr>eyJoZGlkIjoiNWRlYzUyNDIxMmY1OTVmOGU5ZWYyNzk4ZjA4MGMzMDciLCJ1c2VySWQiOiIxMzA3ODA3MjM4In0=</vt:lpwstr>
  </property>
</Properties>
</file>