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02FCDAF">
      <w:pPr>
        <w:spacing w:line="240" w:lineRule="auto"/>
        <w:rPr>
          <w:rFonts w:ascii="Arial"/>
          <w:sz w:val="21"/>
        </w:rPr>
      </w:pPr>
    </w:p>
    <w:p w14:paraId="7735176E">
      <w:pPr>
        <w:spacing w:line="301" w:lineRule="auto"/>
        <w:rPr>
          <w:rFonts w:ascii="Arial"/>
          <w:sz w:val="21"/>
        </w:rPr>
      </w:pPr>
    </w:p>
    <w:p w14:paraId="6454BCAB">
      <w:pPr>
        <w:spacing w:before="139" w:line="219" w:lineRule="auto"/>
        <w:jc w:val="center"/>
        <w:rPr>
          <w:rFonts w:ascii="宋体" w:hAnsi="宋体" w:eastAsia="宋体" w:cs="宋体"/>
          <w:spacing w:val="-1"/>
          <w:sz w:val="31"/>
          <w:szCs w:val="31"/>
        </w:rPr>
      </w:pPr>
      <w:r>
        <w:rPr>
          <w:rFonts w:hint="eastAsia" w:ascii="宋体" w:hAnsi="宋体" w:eastAsia="宋体" w:cs="宋体"/>
          <w:b/>
          <w:bCs/>
          <w:spacing w:val="2"/>
          <w:sz w:val="43"/>
          <w:szCs w:val="43"/>
          <w:lang w:eastAsia="zh-CN"/>
        </w:rPr>
        <w:t>宁武县林业局</w:t>
      </w:r>
      <w:r>
        <w:rPr>
          <w:rFonts w:ascii="宋体" w:hAnsi="宋体" w:eastAsia="宋体" w:cs="宋体"/>
          <w:b/>
          <w:bCs/>
          <w:spacing w:val="2"/>
          <w:sz w:val="43"/>
          <w:szCs w:val="43"/>
        </w:rPr>
        <w:t>行政执法事项目录清单</w:t>
      </w:r>
      <w:bookmarkStart w:id="0" w:name="_GoBack"/>
      <w:bookmarkEnd w:id="0"/>
    </w:p>
    <w:p w14:paraId="484C0CB9">
      <w:pPr>
        <w:spacing w:line="130" w:lineRule="exact"/>
      </w:pPr>
    </w:p>
    <w:tbl>
      <w:tblPr>
        <w:tblStyle w:val="9"/>
        <w:tblW w:w="14185" w:type="dxa"/>
        <w:tblInd w:w="17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0"/>
        <w:gridCol w:w="2858"/>
        <w:gridCol w:w="1749"/>
        <w:gridCol w:w="4047"/>
        <w:gridCol w:w="2063"/>
        <w:gridCol w:w="2032"/>
        <w:gridCol w:w="736"/>
      </w:tblGrid>
      <w:tr w14:paraId="42DE10E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90" w:hRule="atLeast"/>
        </w:trPr>
        <w:tc>
          <w:tcPr>
            <w:tcW w:w="700" w:type="dxa"/>
            <w:vAlign w:val="top"/>
          </w:tcPr>
          <w:p w14:paraId="5AE24FB5">
            <w:pPr>
              <w:pStyle w:val="10"/>
              <w:spacing w:line="242" w:lineRule="auto"/>
              <w:jc w:val="center"/>
              <w:rPr>
                <w:rFonts w:hint="eastAsia" w:ascii="仿宋" w:hAnsi="仿宋" w:eastAsia="仿宋" w:cs="仿宋"/>
                <w:sz w:val="32"/>
                <w:szCs w:val="32"/>
              </w:rPr>
            </w:pPr>
          </w:p>
          <w:p w14:paraId="3E8DAD4B">
            <w:pPr>
              <w:spacing w:before="101" w:line="221" w:lineRule="auto"/>
              <w:ind w:left="79"/>
              <w:jc w:val="center"/>
              <w:rPr>
                <w:rFonts w:hint="eastAsia" w:ascii="仿宋" w:hAnsi="仿宋" w:eastAsia="仿宋" w:cs="仿宋"/>
                <w:sz w:val="32"/>
                <w:szCs w:val="32"/>
              </w:rPr>
            </w:pPr>
            <w:r>
              <w:rPr>
                <w:rFonts w:hint="eastAsia" w:ascii="仿宋" w:hAnsi="仿宋" w:eastAsia="仿宋" w:cs="仿宋"/>
                <w:b/>
                <w:bCs/>
                <w:spacing w:val="1"/>
                <w:sz w:val="32"/>
                <w:szCs w:val="32"/>
              </w:rPr>
              <w:t>序号</w:t>
            </w:r>
          </w:p>
        </w:tc>
        <w:tc>
          <w:tcPr>
            <w:tcW w:w="2858" w:type="dxa"/>
            <w:vAlign w:val="top"/>
          </w:tcPr>
          <w:p w14:paraId="650B104C">
            <w:pPr>
              <w:pStyle w:val="10"/>
              <w:spacing w:line="242" w:lineRule="auto"/>
              <w:jc w:val="center"/>
              <w:rPr>
                <w:rFonts w:hint="eastAsia" w:ascii="仿宋" w:hAnsi="仿宋" w:eastAsia="仿宋" w:cs="仿宋"/>
                <w:sz w:val="32"/>
                <w:szCs w:val="32"/>
              </w:rPr>
            </w:pPr>
          </w:p>
          <w:p w14:paraId="625FE9D6">
            <w:pPr>
              <w:spacing w:before="100" w:line="220" w:lineRule="auto"/>
              <w:ind w:firstLine="619" w:firstLineChars="200"/>
              <w:jc w:val="center"/>
              <w:rPr>
                <w:rFonts w:hint="eastAsia" w:ascii="仿宋" w:hAnsi="仿宋" w:eastAsia="仿宋" w:cs="仿宋"/>
                <w:sz w:val="32"/>
                <w:szCs w:val="32"/>
              </w:rPr>
            </w:pPr>
            <w:r>
              <w:rPr>
                <w:rFonts w:hint="eastAsia" w:ascii="仿宋" w:hAnsi="仿宋" w:eastAsia="仿宋" w:cs="仿宋"/>
                <w:b/>
                <w:bCs/>
                <w:spacing w:val="-6"/>
                <w:sz w:val="32"/>
                <w:szCs w:val="32"/>
              </w:rPr>
              <w:t>事项名称</w:t>
            </w:r>
          </w:p>
        </w:tc>
        <w:tc>
          <w:tcPr>
            <w:tcW w:w="1749" w:type="dxa"/>
            <w:vAlign w:val="top"/>
          </w:tcPr>
          <w:p w14:paraId="758E36D5">
            <w:pPr>
              <w:pStyle w:val="10"/>
              <w:spacing w:line="241" w:lineRule="auto"/>
              <w:jc w:val="center"/>
              <w:rPr>
                <w:rFonts w:hint="eastAsia" w:ascii="仿宋" w:hAnsi="仿宋" w:eastAsia="仿宋" w:cs="仿宋"/>
                <w:sz w:val="32"/>
                <w:szCs w:val="32"/>
              </w:rPr>
            </w:pPr>
          </w:p>
          <w:p w14:paraId="7FAE87CB">
            <w:pPr>
              <w:spacing w:before="100" w:line="219" w:lineRule="auto"/>
              <w:ind w:left="267"/>
              <w:jc w:val="center"/>
              <w:rPr>
                <w:rFonts w:hint="eastAsia" w:ascii="仿宋" w:hAnsi="仿宋" w:eastAsia="仿宋" w:cs="仿宋"/>
                <w:sz w:val="32"/>
                <w:szCs w:val="32"/>
              </w:rPr>
            </w:pPr>
            <w:r>
              <w:rPr>
                <w:rFonts w:hint="eastAsia" w:ascii="仿宋" w:hAnsi="仿宋" w:eastAsia="仿宋" w:cs="仿宋"/>
                <w:b/>
                <w:bCs/>
                <w:spacing w:val="-1"/>
                <w:sz w:val="32"/>
                <w:szCs w:val="32"/>
              </w:rPr>
              <w:t>事项类型</w:t>
            </w:r>
          </w:p>
        </w:tc>
        <w:tc>
          <w:tcPr>
            <w:tcW w:w="4047" w:type="dxa"/>
            <w:vAlign w:val="top"/>
          </w:tcPr>
          <w:p w14:paraId="2F418E1B">
            <w:pPr>
              <w:spacing w:before="341" w:line="219" w:lineRule="auto"/>
              <w:jc w:val="center"/>
              <w:rPr>
                <w:rFonts w:hint="eastAsia" w:ascii="仿宋" w:hAnsi="仿宋" w:eastAsia="仿宋" w:cs="仿宋"/>
                <w:sz w:val="32"/>
                <w:szCs w:val="32"/>
              </w:rPr>
            </w:pPr>
            <w:r>
              <w:rPr>
                <w:rFonts w:hint="eastAsia" w:ascii="仿宋" w:hAnsi="仿宋" w:eastAsia="仿宋" w:cs="仿宋"/>
                <w:b/>
                <w:bCs/>
                <w:spacing w:val="-1"/>
                <w:sz w:val="32"/>
                <w:szCs w:val="32"/>
              </w:rPr>
              <w:t>事项依据</w:t>
            </w:r>
          </w:p>
        </w:tc>
        <w:tc>
          <w:tcPr>
            <w:tcW w:w="2063" w:type="dxa"/>
            <w:vAlign w:val="top"/>
          </w:tcPr>
          <w:p w14:paraId="433DA510">
            <w:pPr>
              <w:pStyle w:val="10"/>
              <w:spacing w:line="241" w:lineRule="auto"/>
              <w:jc w:val="center"/>
              <w:rPr>
                <w:rFonts w:hint="eastAsia" w:ascii="仿宋" w:hAnsi="仿宋" w:eastAsia="仿宋" w:cs="仿宋"/>
                <w:sz w:val="32"/>
                <w:szCs w:val="32"/>
              </w:rPr>
            </w:pPr>
          </w:p>
          <w:p w14:paraId="5AA44015">
            <w:pPr>
              <w:spacing w:before="100" w:line="219" w:lineRule="auto"/>
              <w:ind w:left="361"/>
              <w:jc w:val="center"/>
              <w:rPr>
                <w:rFonts w:hint="eastAsia" w:ascii="仿宋" w:hAnsi="仿宋" w:eastAsia="仿宋" w:cs="仿宋"/>
                <w:sz w:val="32"/>
                <w:szCs w:val="32"/>
              </w:rPr>
            </w:pPr>
            <w:r>
              <w:rPr>
                <w:rFonts w:hint="eastAsia" w:ascii="仿宋" w:hAnsi="仿宋" w:eastAsia="仿宋" w:cs="仿宋"/>
                <w:b/>
                <w:bCs/>
                <w:spacing w:val="-3"/>
                <w:sz w:val="32"/>
                <w:szCs w:val="32"/>
              </w:rPr>
              <w:t>责任主体</w:t>
            </w:r>
          </w:p>
        </w:tc>
        <w:tc>
          <w:tcPr>
            <w:tcW w:w="2032" w:type="dxa"/>
            <w:vAlign w:val="top"/>
          </w:tcPr>
          <w:p w14:paraId="7BA55332">
            <w:pPr>
              <w:pStyle w:val="10"/>
              <w:spacing w:line="242" w:lineRule="auto"/>
              <w:jc w:val="center"/>
              <w:rPr>
                <w:rFonts w:hint="eastAsia" w:ascii="仿宋" w:hAnsi="仿宋" w:eastAsia="仿宋" w:cs="仿宋"/>
                <w:sz w:val="32"/>
                <w:szCs w:val="32"/>
              </w:rPr>
            </w:pPr>
          </w:p>
          <w:p w14:paraId="584241CF">
            <w:pPr>
              <w:spacing w:before="100" w:line="220" w:lineRule="auto"/>
              <w:ind w:left="382"/>
              <w:jc w:val="center"/>
              <w:rPr>
                <w:rFonts w:hint="eastAsia" w:ascii="仿宋" w:hAnsi="仿宋" w:eastAsia="仿宋" w:cs="仿宋"/>
                <w:sz w:val="32"/>
                <w:szCs w:val="32"/>
              </w:rPr>
            </w:pPr>
            <w:r>
              <w:rPr>
                <w:rFonts w:hint="eastAsia" w:ascii="仿宋" w:hAnsi="仿宋" w:eastAsia="仿宋" w:cs="仿宋"/>
                <w:b/>
                <w:bCs/>
                <w:spacing w:val="-3"/>
                <w:sz w:val="32"/>
                <w:szCs w:val="32"/>
              </w:rPr>
              <w:t>实施主体</w:t>
            </w:r>
          </w:p>
        </w:tc>
        <w:tc>
          <w:tcPr>
            <w:tcW w:w="736" w:type="dxa"/>
            <w:vAlign w:val="top"/>
          </w:tcPr>
          <w:p w14:paraId="7249ECB0">
            <w:pPr>
              <w:pStyle w:val="10"/>
              <w:spacing w:line="242" w:lineRule="auto"/>
              <w:jc w:val="center"/>
              <w:rPr>
                <w:rFonts w:hint="eastAsia" w:ascii="仿宋" w:hAnsi="仿宋" w:eastAsia="仿宋" w:cs="仿宋"/>
                <w:sz w:val="32"/>
                <w:szCs w:val="32"/>
              </w:rPr>
            </w:pPr>
          </w:p>
          <w:p w14:paraId="13492DBF">
            <w:pPr>
              <w:spacing w:before="101" w:line="221" w:lineRule="auto"/>
              <w:ind w:left="243"/>
              <w:jc w:val="center"/>
              <w:rPr>
                <w:rFonts w:hint="eastAsia" w:ascii="仿宋" w:hAnsi="仿宋" w:eastAsia="仿宋" w:cs="仿宋"/>
                <w:sz w:val="32"/>
                <w:szCs w:val="32"/>
              </w:rPr>
            </w:pPr>
            <w:r>
              <w:rPr>
                <w:rFonts w:hint="eastAsia" w:ascii="仿宋" w:hAnsi="仿宋" w:eastAsia="仿宋" w:cs="仿宋"/>
                <w:b/>
                <w:bCs/>
                <w:sz w:val="32"/>
                <w:szCs w:val="32"/>
              </w:rPr>
              <w:t>备注</w:t>
            </w:r>
          </w:p>
        </w:tc>
      </w:tr>
      <w:tr w14:paraId="0CA09D0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700" w:type="dxa"/>
            <w:vAlign w:val="center"/>
          </w:tcPr>
          <w:p w14:paraId="436F5BCD">
            <w:pPr>
              <w:pStyle w:val="1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w:t>
            </w:r>
          </w:p>
        </w:tc>
        <w:tc>
          <w:tcPr>
            <w:tcW w:w="2858" w:type="dxa"/>
            <w:vAlign w:val="center"/>
          </w:tcPr>
          <w:p w14:paraId="7D78321C">
            <w:pPr>
              <w:pStyle w:val="10"/>
              <w:jc w:val="center"/>
              <w:rPr>
                <w:rFonts w:hint="eastAsia" w:ascii="仿宋" w:hAnsi="仿宋" w:eastAsia="仿宋" w:cs="仿宋"/>
                <w:sz w:val="32"/>
                <w:szCs w:val="32"/>
                <w:lang w:eastAsia="zh-CN"/>
              </w:rPr>
            </w:pPr>
            <w:r>
              <w:rPr>
                <w:rFonts w:hint="eastAsia" w:ascii="仿宋" w:hAnsi="仿宋" w:eastAsia="仿宋" w:cs="仿宋"/>
                <w:sz w:val="32"/>
                <w:szCs w:val="32"/>
              </w:rPr>
              <w:t>破坏退耕还林地表植被的行为</w:t>
            </w:r>
            <w:r>
              <w:rPr>
                <w:rFonts w:hint="eastAsia" w:ascii="仿宋" w:hAnsi="仿宋" w:eastAsia="仿宋" w:cs="仿宋"/>
                <w:sz w:val="32"/>
                <w:szCs w:val="32"/>
                <w:lang w:eastAsia="zh-CN"/>
              </w:rPr>
              <w:t>的处罚</w:t>
            </w:r>
          </w:p>
        </w:tc>
        <w:tc>
          <w:tcPr>
            <w:tcW w:w="1749" w:type="dxa"/>
            <w:vAlign w:val="center"/>
          </w:tcPr>
          <w:p w14:paraId="3FC8829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行政处罚</w:t>
            </w:r>
          </w:p>
        </w:tc>
        <w:tc>
          <w:tcPr>
            <w:tcW w:w="4047" w:type="dxa"/>
            <w:vAlign w:val="center"/>
          </w:tcPr>
          <w:p w14:paraId="3161A6C1">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《退耕还林条例》第六十二条</w:t>
            </w:r>
          </w:p>
        </w:tc>
        <w:tc>
          <w:tcPr>
            <w:tcW w:w="2063" w:type="dxa"/>
            <w:vAlign w:val="center"/>
          </w:tcPr>
          <w:p w14:paraId="59E6222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EC80B7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91B82C1">
            <w:pPr>
              <w:pStyle w:val="10"/>
              <w:jc w:val="center"/>
              <w:rPr>
                <w:rFonts w:hint="eastAsia" w:ascii="仿宋" w:hAnsi="仿宋" w:eastAsia="仿宋" w:cs="仿宋"/>
                <w:sz w:val="32"/>
                <w:szCs w:val="32"/>
              </w:rPr>
            </w:pPr>
          </w:p>
        </w:tc>
      </w:tr>
      <w:tr w14:paraId="29433D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700" w:type="dxa"/>
            <w:vAlign w:val="center"/>
          </w:tcPr>
          <w:p w14:paraId="4114B63C">
            <w:pPr>
              <w:pStyle w:val="1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w:t>
            </w:r>
          </w:p>
        </w:tc>
        <w:tc>
          <w:tcPr>
            <w:tcW w:w="2858" w:type="dxa"/>
            <w:vAlign w:val="center"/>
          </w:tcPr>
          <w:p w14:paraId="1E719260">
            <w:pPr>
              <w:pStyle w:val="2"/>
              <w:pageBreakBefore w:val="0"/>
              <w:widowControl w:val="0"/>
              <w:kinsoku/>
              <w:wordWrap/>
              <w:overflowPunct/>
              <w:topLinePunct w:val="0"/>
              <w:autoSpaceDE/>
              <w:autoSpaceDN/>
              <w:bidi w:val="0"/>
              <w:adjustRightInd/>
              <w:snapToGrid/>
              <w:spacing w:before="0" w:after="0" w:line="500" w:lineRule="exact"/>
              <w:ind w:left="0" w:leftChars="0" w:firstLine="0" w:firstLineChars="0"/>
              <w:textAlignment w:val="auto"/>
              <w:rPr>
                <w:rFonts w:hint="eastAsia" w:ascii="仿宋" w:hAnsi="仿宋" w:eastAsia="仿宋" w:cs="仿宋"/>
                <w:sz w:val="32"/>
                <w:szCs w:val="32"/>
              </w:rPr>
            </w:pPr>
            <w:r>
              <w:rPr>
                <w:rFonts w:hint="eastAsia" w:ascii="仿宋" w:hAnsi="仿宋" w:eastAsia="仿宋" w:cs="仿宋"/>
                <w:b w:val="0"/>
                <w:bCs/>
              </w:rPr>
              <w:t>侵占、非法利用国有、集体森林、林木、林地进行旅游开发毁林</w:t>
            </w:r>
            <w:r>
              <w:rPr>
                <w:rFonts w:hint="eastAsia" w:ascii="仿宋" w:hAnsi="仿宋" w:eastAsia="仿宋" w:cs="仿宋"/>
                <w:b w:val="0"/>
                <w:bCs/>
                <w:lang w:eastAsia="zh-CN"/>
              </w:rPr>
              <w:t>的行为</w:t>
            </w:r>
            <w:r>
              <w:rPr>
                <w:rFonts w:hint="eastAsia" w:ascii="仿宋" w:hAnsi="仿宋" w:eastAsia="仿宋" w:cs="仿宋"/>
                <w:b w:val="0"/>
                <w:bCs/>
                <w:sz w:val="32"/>
                <w:szCs w:val="32"/>
              </w:rPr>
              <w:t>的处罚</w:t>
            </w:r>
          </w:p>
        </w:tc>
        <w:tc>
          <w:tcPr>
            <w:tcW w:w="1749" w:type="dxa"/>
            <w:vAlign w:val="center"/>
          </w:tcPr>
          <w:p w14:paraId="1C14D15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7C2A641">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《山西省实施&lt;中华人民共和国森林法&gt;办法》第四十二条</w:t>
            </w:r>
          </w:p>
        </w:tc>
        <w:tc>
          <w:tcPr>
            <w:tcW w:w="2063" w:type="dxa"/>
            <w:vAlign w:val="center"/>
          </w:tcPr>
          <w:p w14:paraId="3C85BCB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381C2CB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13F71A24">
            <w:pPr>
              <w:pStyle w:val="10"/>
              <w:jc w:val="center"/>
              <w:rPr>
                <w:rFonts w:hint="eastAsia" w:ascii="仿宋" w:hAnsi="仿宋" w:eastAsia="仿宋" w:cs="仿宋"/>
                <w:sz w:val="32"/>
                <w:szCs w:val="32"/>
              </w:rPr>
            </w:pPr>
          </w:p>
        </w:tc>
      </w:tr>
      <w:tr w14:paraId="5B9F4F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700" w:type="dxa"/>
            <w:vAlign w:val="center"/>
          </w:tcPr>
          <w:p w14:paraId="45984BEB">
            <w:pPr>
              <w:pStyle w:val="1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w:t>
            </w:r>
          </w:p>
        </w:tc>
        <w:tc>
          <w:tcPr>
            <w:tcW w:w="2858" w:type="dxa"/>
            <w:vAlign w:val="center"/>
          </w:tcPr>
          <w:p w14:paraId="4BDC7B1F">
            <w:pPr>
              <w:pStyle w:val="10"/>
              <w:jc w:val="both"/>
              <w:rPr>
                <w:rFonts w:hint="eastAsia" w:ascii="仿宋" w:hAnsi="仿宋" w:eastAsia="仿宋" w:cs="仿宋"/>
                <w:sz w:val="32"/>
                <w:szCs w:val="32"/>
              </w:rPr>
            </w:pPr>
            <w:r>
              <w:rPr>
                <w:rFonts w:hint="eastAsia" w:ascii="仿宋" w:hAnsi="仿宋" w:eastAsia="仿宋" w:cs="仿宋"/>
                <w:sz w:val="32"/>
                <w:szCs w:val="32"/>
              </w:rPr>
              <w:t>占用林地修筑道路、架设线路、埋设管线毁林</w:t>
            </w:r>
            <w:r>
              <w:rPr>
                <w:rFonts w:hint="eastAsia" w:ascii="仿宋" w:hAnsi="仿宋" w:eastAsia="仿宋" w:cs="仿宋"/>
                <w:sz w:val="32"/>
                <w:szCs w:val="32"/>
                <w:lang w:eastAsia="zh-CN"/>
              </w:rPr>
              <w:t>的行为</w:t>
            </w:r>
          </w:p>
          <w:p w14:paraId="3D1DA226">
            <w:pPr>
              <w:pStyle w:val="10"/>
              <w:jc w:val="both"/>
              <w:rPr>
                <w:rFonts w:hint="eastAsia" w:ascii="仿宋" w:hAnsi="仿宋" w:eastAsia="仿宋" w:cs="仿宋"/>
                <w:sz w:val="32"/>
                <w:szCs w:val="32"/>
              </w:rPr>
            </w:pPr>
            <w:r>
              <w:rPr>
                <w:rFonts w:hint="eastAsia" w:ascii="仿宋" w:hAnsi="仿宋" w:eastAsia="仿宋" w:cs="仿宋"/>
                <w:sz w:val="32"/>
                <w:szCs w:val="32"/>
              </w:rPr>
              <w:t>的处罚</w:t>
            </w:r>
          </w:p>
        </w:tc>
        <w:tc>
          <w:tcPr>
            <w:tcW w:w="1749" w:type="dxa"/>
            <w:vAlign w:val="center"/>
          </w:tcPr>
          <w:p w14:paraId="433A485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9FECEDF">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《山西省实施&lt;中华人民共和国森林法&gt;办法》第四十二条</w:t>
            </w:r>
          </w:p>
          <w:p w14:paraId="1E815A4B">
            <w:pPr>
              <w:pStyle w:val="10"/>
              <w:jc w:val="center"/>
              <w:rPr>
                <w:rFonts w:hint="eastAsia" w:ascii="仿宋" w:hAnsi="仿宋" w:eastAsia="仿宋" w:cs="仿宋"/>
                <w:sz w:val="32"/>
                <w:szCs w:val="32"/>
                <w:lang w:eastAsia="zh-CN"/>
              </w:rPr>
            </w:pPr>
          </w:p>
          <w:p w14:paraId="7FEB9B39">
            <w:pPr>
              <w:pStyle w:val="10"/>
              <w:jc w:val="center"/>
              <w:rPr>
                <w:rFonts w:hint="eastAsia" w:ascii="仿宋" w:hAnsi="仿宋" w:eastAsia="仿宋" w:cs="仿宋"/>
                <w:sz w:val="32"/>
                <w:szCs w:val="32"/>
                <w:lang w:eastAsia="zh-CN"/>
              </w:rPr>
            </w:pPr>
          </w:p>
        </w:tc>
        <w:tc>
          <w:tcPr>
            <w:tcW w:w="2063" w:type="dxa"/>
            <w:vAlign w:val="center"/>
          </w:tcPr>
          <w:p w14:paraId="5D4DB9C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378B449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04C26C52">
            <w:pPr>
              <w:pStyle w:val="10"/>
              <w:jc w:val="center"/>
              <w:rPr>
                <w:rFonts w:hint="eastAsia" w:ascii="仿宋" w:hAnsi="仿宋" w:eastAsia="仿宋" w:cs="仿宋"/>
                <w:sz w:val="32"/>
                <w:szCs w:val="32"/>
              </w:rPr>
            </w:pPr>
          </w:p>
        </w:tc>
      </w:tr>
      <w:tr w14:paraId="169764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8770BB8">
            <w:pPr>
              <w:pStyle w:val="1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w:t>
            </w:r>
          </w:p>
        </w:tc>
        <w:tc>
          <w:tcPr>
            <w:tcW w:w="2858" w:type="dxa"/>
            <w:vAlign w:val="center"/>
          </w:tcPr>
          <w:p w14:paraId="44809A2B">
            <w:pPr>
              <w:pStyle w:val="10"/>
              <w:jc w:val="center"/>
              <w:rPr>
                <w:rFonts w:hint="eastAsia" w:ascii="仿宋" w:hAnsi="仿宋" w:eastAsia="仿宋" w:cs="仿宋"/>
                <w:sz w:val="32"/>
                <w:szCs w:val="32"/>
              </w:rPr>
            </w:pPr>
            <w:r>
              <w:rPr>
                <w:rFonts w:hint="eastAsia" w:ascii="仿宋" w:hAnsi="仿宋" w:eastAsia="仿宋" w:cs="仿宋"/>
                <w:sz w:val="32"/>
                <w:szCs w:val="32"/>
              </w:rPr>
              <w:t>擅自改变林地用途</w:t>
            </w:r>
            <w:r>
              <w:rPr>
                <w:rFonts w:hint="eastAsia" w:ascii="仿宋" w:hAnsi="仿宋" w:eastAsia="仿宋" w:cs="仿宋"/>
                <w:sz w:val="32"/>
                <w:szCs w:val="32"/>
                <w:lang w:eastAsia="zh-CN"/>
              </w:rPr>
              <w:t>的</w:t>
            </w:r>
            <w:r>
              <w:rPr>
                <w:rFonts w:hint="eastAsia" w:ascii="仿宋" w:hAnsi="仿宋" w:eastAsia="仿宋" w:cs="仿宋"/>
                <w:sz w:val="32"/>
                <w:szCs w:val="32"/>
              </w:rPr>
              <w:t>行为的处罚</w:t>
            </w:r>
          </w:p>
        </w:tc>
        <w:tc>
          <w:tcPr>
            <w:tcW w:w="1749" w:type="dxa"/>
            <w:vAlign w:val="center"/>
          </w:tcPr>
          <w:p w14:paraId="27970E5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FC142FE">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《中华人民共和国森林法》第七十三条</w:t>
            </w:r>
          </w:p>
        </w:tc>
        <w:tc>
          <w:tcPr>
            <w:tcW w:w="2063" w:type="dxa"/>
            <w:vAlign w:val="center"/>
          </w:tcPr>
          <w:p w14:paraId="7FCDFDA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1C8157F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843FCE7">
            <w:pPr>
              <w:pStyle w:val="10"/>
              <w:jc w:val="center"/>
              <w:rPr>
                <w:rFonts w:hint="eastAsia" w:ascii="仿宋" w:hAnsi="仿宋" w:eastAsia="仿宋" w:cs="仿宋"/>
                <w:sz w:val="32"/>
                <w:szCs w:val="32"/>
              </w:rPr>
            </w:pPr>
          </w:p>
        </w:tc>
      </w:tr>
      <w:tr w14:paraId="0F43A0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5A041F4">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w:t>
            </w:r>
          </w:p>
        </w:tc>
        <w:tc>
          <w:tcPr>
            <w:tcW w:w="2858" w:type="dxa"/>
            <w:vAlign w:val="center"/>
          </w:tcPr>
          <w:p w14:paraId="13DB7E56">
            <w:pPr>
              <w:pStyle w:val="10"/>
              <w:jc w:val="center"/>
              <w:rPr>
                <w:rFonts w:hint="eastAsia" w:ascii="仿宋" w:hAnsi="仿宋" w:eastAsia="仿宋" w:cs="仿宋"/>
                <w:sz w:val="32"/>
                <w:szCs w:val="32"/>
              </w:rPr>
            </w:pPr>
            <w:r>
              <w:rPr>
                <w:rFonts w:hint="eastAsia" w:ascii="仿宋" w:hAnsi="仿宋" w:eastAsia="仿宋" w:cs="仿宋"/>
                <w:sz w:val="32"/>
                <w:szCs w:val="32"/>
              </w:rPr>
              <w:t>临时使用林地逾期未恢复的行为的处罚</w:t>
            </w:r>
          </w:p>
        </w:tc>
        <w:tc>
          <w:tcPr>
            <w:tcW w:w="1749" w:type="dxa"/>
            <w:vAlign w:val="center"/>
          </w:tcPr>
          <w:p w14:paraId="7697A40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E3D8231">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《中华人民共和国森林法》第七十三条</w:t>
            </w:r>
          </w:p>
        </w:tc>
        <w:tc>
          <w:tcPr>
            <w:tcW w:w="2063" w:type="dxa"/>
            <w:vAlign w:val="center"/>
          </w:tcPr>
          <w:p w14:paraId="5CEC21D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124A341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45F7AF09">
            <w:pPr>
              <w:pStyle w:val="10"/>
              <w:jc w:val="center"/>
              <w:rPr>
                <w:rFonts w:hint="eastAsia" w:ascii="仿宋" w:hAnsi="仿宋" w:eastAsia="仿宋" w:cs="仿宋"/>
                <w:sz w:val="32"/>
                <w:szCs w:val="32"/>
              </w:rPr>
            </w:pPr>
          </w:p>
        </w:tc>
      </w:tr>
      <w:tr w14:paraId="00A70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2D7A43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w:t>
            </w:r>
          </w:p>
        </w:tc>
        <w:tc>
          <w:tcPr>
            <w:tcW w:w="2858" w:type="dxa"/>
            <w:vAlign w:val="center"/>
          </w:tcPr>
          <w:p w14:paraId="6803B124">
            <w:pPr>
              <w:bidi w:val="0"/>
              <w:jc w:val="center"/>
              <w:rPr>
                <w:rFonts w:hint="eastAsia" w:ascii="仿宋" w:hAnsi="仿宋" w:eastAsia="仿宋" w:cs="仿宋"/>
                <w:sz w:val="32"/>
                <w:szCs w:val="32"/>
              </w:rPr>
            </w:pPr>
            <w:r>
              <w:rPr>
                <w:rFonts w:hint="eastAsia" w:ascii="仿宋" w:hAnsi="仿宋" w:eastAsia="仿宋" w:cs="仿宋"/>
                <w:snapToGrid w:val="0"/>
                <w:color w:val="000000"/>
                <w:kern w:val="0"/>
                <w:sz w:val="32"/>
                <w:szCs w:val="32"/>
                <w:lang w:val="en-US" w:eastAsia="en-US" w:bidi="ar-SA"/>
              </w:rPr>
              <w:t>非法转让草原的行为的处罚</w:t>
            </w:r>
          </w:p>
        </w:tc>
        <w:tc>
          <w:tcPr>
            <w:tcW w:w="1749" w:type="dxa"/>
            <w:vAlign w:val="center"/>
          </w:tcPr>
          <w:p w14:paraId="2A90BEB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B1E1A99">
            <w:pPr>
              <w:pStyle w:val="10"/>
              <w:jc w:val="center"/>
              <w:rPr>
                <w:rFonts w:hint="eastAsia" w:ascii="仿宋" w:hAnsi="仿宋" w:eastAsia="仿宋_GB2312" w:cs="仿宋"/>
                <w:sz w:val="32"/>
                <w:szCs w:val="32"/>
                <w:lang w:eastAsia="zh-CN"/>
              </w:rPr>
            </w:pPr>
            <w:r>
              <w:rPr>
                <w:rFonts w:hint="eastAsia" w:ascii="仿宋_GB2312" w:hAnsi="仿宋_GB2312" w:eastAsia="仿宋_GB2312" w:cs="仿宋_GB2312"/>
                <w:sz w:val="32"/>
                <w:szCs w:val="32"/>
              </w:rPr>
              <w:t>《中华人民共和国草原法》第六十四条</w:t>
            </w:r>
          </w:p>
        </w:tc>
        <w:tc>
          <w:tcPr>
            <w:tcW w:w="2063" w:type="dxa"/>
            <w:vAlign w:val="center"/>
          </w:tcPr>
          <w:p w14:paraId="7977BB0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3D8EC6E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F800B86">
            <w:pPr>
              <w:pStyle w:val="10"/>
              <w:jc w:val="center"/>
              <w:rPr>
                <w:rFonts w:hint="eastAsia" w:ascii="仿宋" w:hAnsi="仿宋" w:eastAsia="仿宋" w:cs="仿宋"/>
                <w:sz w:val="32"/>
                <w:szCs w:val="32"/>
              </w:rPr>
            </w:pPr>
          </w:p>
        </w:tc>
      </w:tr>
      <w:tr w14:paraId="1019AC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567345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w:t>
            </w:r>
          </w:p>
        </w:tc>
        <w:tc>
          <w:tcPr>
            <w:tcW w:w="2858" w:type="dxa"/>
            <w:vAlign w:val="center"/>
          </w:tcPr>
          <w:p w14:paraId="579376A7">
            <w:pPr>
              <w:pStyle w:val="10"/>
              <w:jc w:val="center"/>
              <w:rPr>
                <w:rFonts w:hint="eastAsia"/>
              </w:rPr>
            </w:pPr>
            <w:r>
              <w:rPr>
                <w:rFonts w:hint="eastAsia" w:ascii="仿宋" w:hAnsi="仿宋" w:eastAsia="仿宋" w:cs="仿宋"/>
                <w:sz w:val="32"/>
                <w:szCs w:val="32"/>
              </w:rPr>
              <w:t>非法使用草原</w:t>
            </w:r>
            <w:r>
              <w:rPr>
                <w:rFonts w:hint="eastAsia" w:ascii="仿宋" w:hAnsi="仿宋" w:eastAsia="仿宋" w:cs="仿宋"/>
                <w:sz w:val="32"/>
                <w:szCs w:val="32"/>
                <w:lang w:eastAsia="zh-CN"/>
              </w:rPr>
              <w:t>的</w:t>
            </w:r>
            <w:r>
              <w:rPr>
                <w:rFonts w:hint="eastAsia" w:ascii="仿宋" w:hAnsi="仿宋" w:eastAsia="仿宋" w:cs="仿宋"/>
                <w:sz w:val="32"/>
                <w:szCs w:val="32"/>
              </w:rPr>
              <w:t>行为的处罚</w:t>
            </w:r>
          </w:p>
        </w:tc>
        <w:tc>
          <w:tcPr>
            <w:tcW w:w="1749" w:type="dxa"/>
            <w:vAlign w:val="center"/>
          </w:tcPr>
          <w:p w14:paraId="259ED19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758C28A">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《中华人民共和国草原法》第六十五条</w:t>
            </w:r>
            <w:r>
              <w:rPr>
                <w:rFonts w:hint="eastAsia" w:ascii="仿宋_GB2312" w:hAnsi="仿宋_GB2312" w:eastAsia="仿宋_GB2312" w:cs="仿宋_GB2312"/>
                <w:sz w:val="32"/>
                <w:szCs w:val="32"/>
                <w:lang w:val="en-US" w:eastAsia="zh-CN"/>
              </w:rPr>
              <w:t xml:space="preserve"> </w:t>
            </w:r>
          </w:p>
        </w:tc>
        <w:tc>
          <w:tcPr>
            <w:tcW w:w="2063" w:type="dxa"/>
            <w:vAlign w:val="center"/>
          </w:tcPr>
          <w:p w14:paraId="44805DC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941B8B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258D1AC2">
            <w:pPr>
              <w:pStyle w:val="10"/>
              <w:jc w:val="center"/>
              <w:rPr>
                <w:rFonts w:hint="eastAsia" w:ascii="仿宋" w:hAnsi="仿宋" w:eastAsia="仿宋" w:cs="仿宋"/>
                <w:sz w:val="32"/>
                <w:szCs w:val="32"/>
              </w:rPr>
            </w:pPr>
          </w:p>
        </w:tc>
      </w:tr>
      <w:tr w14:paraId="744186D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1C0EF9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w:t>
            </w:r>
          </w:p>
        </w:tc>
        <w:tc>
          <w:tcPr>
            <w:tcW w:w="2858" w:type="dxa"/>
            <w:vAlign w:val="center"/>
          </w:tcPr>
          <w:p w14:paraId="1ADA0143">
            <w:pPr>
              <w:pStyle w:val="10"/>
              <w:jc w:val="center"/>
              <w:rPr>
                <w:rFonts w:hint="eastAsia" w:ascii="仿宋" w:hAnsi="仿宋" w:eastAsia="仿宋" w:cs="仿宋"/>
                <w:sz w:val="32"/>
                <w:szCs w:val="32"/>
              </w:rPr>
            </w:pPr>
            <w:r>
              <w:rPr>
                <w:rFonts w:hint="eastAsia" w:ascii="仿宋" w:hAnsi="仿宋" w:eastAsia="仿宋" w:cs="仿宋"/>
                <w:sz w:val="32"/>
                <w:szCs w:val="32"/>
              </w:rPr>
              <w:t>擅自改变草原用地性质的行为的处罚</w:t>
            </w:r>
          </w:p>
        </w:tc>
        <w:tc>
          <w:tcPr>
            <w:tcW w:w="1749" w:type="dxa"/>
            <w:vAlign w:val="center"/>
          </w:tcPr>
          <w:p w14:paraId="5F1B097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526DBB3">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《中华人民共和国草原法》第六十五条</w:t>
            </w:r>
          </w:p>
        </w:tc>
        <w:tc>
          <w:tcPr>
            <w:tcW w:w="2063" w:type="dxa"/>
            <w:vAlign w:val="center"/>
          </w:tcPr>
          <w:p w14:paraId="3C6E170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4BCBC3E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4E151822">
            <w:pPr>
              <w:pStyle w:val="10"/>
              <w:jc w:val="center"/>
              <w:rPr>
                <w:rFonts w:hint="eastAsia" w:ascii="仿宋" w:hAnsi="仿宋" w:eastAsia="仿宋" w:cs="仿宋"/>
                <w:sz w:val="32"/>
                <w:szCs w:val="32"/>
              </w:rPr>
            </w:pPr>
          </w:p>
        </w:tc>
      </w:tr>
      <w:tr w14:paraId="281267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FE606FC">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w:t>
            </w:r>
          </w:p>
        </w:tc>
        <w:tc>
          <w:tcPr>
            <w:tcW w:w="2858" w:type="dxa"/>
            <w:vAlign w:val="center"/>
          </w:tcPr>
          <w:p w14:paraId="0F781115">
            <w:pPr>
              <w:pStyle w:val="10"/>
              <w:jc w:val="center"/>
              <w:rPr>
                <w:rFonts w:hint="eastAsia" w:ascii="仿宋" w:hAnsi="仿宋" w:eastAsia="仿宋" w:cs="仿宋"/>
                <w:sz w:val="32"/>
                <w:szCs w:val="32"/>
              </w:rPr>
            </w:pPr>
            <w:r>
              <w:rPr>
                <w:rFonts w:hint="eastAsia" w:ascii="仿宋" w:hAnsi="仿宋" w:eastAsia="仿宋" w:cs="仿宋"/>
                <w:sz w:val="32"/>
                <w:szCs w:val="32"/>
              </w:rPr>
              <w:t>非法开垦草原的行为的处罚</w:t>
            </w:r>
          </w:p>
        </w:tc>
        <w:tc>
          <w:tcPr>
            <w:tcW w:w="1749" w:type="dxa"/>
            <w:vAlign w:val="center"/>
          </w:tcPr>
          <w:p w14:paraId="1572D35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5AEC415">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《中华人民共和国草原法》第六十六条</w:t>
            </w:r>
          </w:p>
        </w:tc>
        <w:tc>
          <w:tcPr>
            <w:tcW w:w="2063" w:type="dxa"/>
            <w:vAlign w:val="center"/>
          </w:tcPr>
          <w:p w14:paraId="029E445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4A5D269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43ECF88C">
            <w:pPr>
              <w:pStyle w:val="10"/>
              <w:jc w:val="center"/>
              <w:rPr>
                <w:rFonts w:hint="eastAsia" w:ascii="仿宋" w:hAnsi="仿宋" w:eastAsia="仿宋" w:cs="仿宋"/>
                <w:sz w:val="32"/>
                <w:szCs w:val="32"/>
              </w:rPr>
            </w:pPr>
          </w:p>
        </w:tc>
      </w:tr>
      <w:tr w14:paraId="2E1AEF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08FDA3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w:t>
            </w:r>
          </w:p>
        </w:tc>
        <w:tc>
          <w:tcPr>
            <w:tcW w:w="2858" w:type="dxa"/>
            <w:vAlign w:val="center"/>
          </w:tcPr>
          <w:p w14:paraId="5E02FBF6">
            <w:pPr>
              <w:pStyle w:val="10"/>
              <w:jc w:val="center"/>
              <w:rPr>
                <w:rFonts w:hint="eastAsia" w:ascii="仿宋" w:hAnsi="仿宋" w:eastAsia="仿宋" w:cs="仿宋"/>
                <w:sz w:val="32"/>
                <w:szCs w:val="32"/>
              </w:rPr>
            </w:pPr>
            <w:r>
              <w:rPr>
                <w:rFonts w:hint="eastAsia" w:ascii="仿宋" w:hAnsi="仿宋" w:eastAsia="仿宋" w:cs="仿宋"/>
                <w:sz w:val="32"/>
                <w:szCs w:val="32"/>
              </w:rPr>
              <w:t>未按确认的行驶区域、路线行驶破坏草原的行为的处罚</w:t>
            </w:r>
          </w:p>
        </w:tc>
        <w:tc>
          <w:tcPr>
            <w:tcW w:w="1749" w:type="dxa"/>
            <w:vAlign w:val="center"/>
          </w:tcPr>
          <w:p w14:paraId="390089A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E5DDB07">
            <w:pPr>
              <w:pStyle w:val="10"/>
              <w:jc w:val="center"/>
              <w:rPr>
                <w:rFonts w:hint="eastAsia" w:ascii="仿宋" w:hAnsi="仿宋" w:eastAsia="仿宋" w:cs="仿宋"/>
                <w:sz w:val="32"/>
                <w:szCs w:val="32"/>
              </w:rPr>
            </w:pPr>
            <w:r>
              <w:rPr>
                <w:rFonts w:hint="eastAsia" w:ascii="仿宋_GB2312" w:hAnsi="仿宋_GB2312" w:eastAsia="仿宋_GB2312" w:cs="仿宋_GB2312"/>
                <w:color w:val="auto"/>
                <w:sz w:val="32"/>
                <w:szCs w:val="32"/>
              </w:rPr>
              <w:t>《中华人民共和国草原法》第七十条</w:t>
            </w:r>
          </w:p>
        </w:tc>
        <w:tc>
          <w:tcPr>
            <w:tcW w:w="2063" w:type="dxa"/>
            <w:vAlign w:val="center"/>
          </w:tcPr>
          <w:p w14:paraId="64A94DC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4BF0AC0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6AF65A51">
            <w:pPr>
              <w:pStyle w:val="10"/>
              <w:jc w:val="center"/>
              <w:rPr>
                <w:rFonts w:hint="eastAsia" w:ascii="仿宋" w:hAnsi="仿宋" w:eastAsia="仿宋" w:cs="仿宋"/>
                <w:sz w:val="32"/>
                <w:szCs w:val="32"/>
              </w:rPr>
            </w:pPr>
          </w:p>
        </w:tc>
      </w:tr>
      <w:tr w14:paraId="6BE04E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AB9D59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w:t>
            </w:r>
          </w:p>
        </w:tc>
        <w:tc>
          <w:tcPr>
            <w:tcW w:w="2858" w:type="dxa"/>
            <w:vAlign w:val="center"/>
          </w:tcPr>
          <w:p w14:paraId="5E9B2082">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非法临时占用草原的行为的处罚</w:t>
            </w:r>
          </w:p>
        </w:tc>
        <w:tc>
          <w:tcPr>
            <w:tcW w:w="1749" w:type="dxa"/>
            <w:vAlign w:val="center"/>
          </w:tcPr>
          <w:p w14:paraId="465D1E3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F7198AD">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《中华人民共和国草原法》第七十一条</w:t>
            </w:r>
          </w:p>
        </w:tc>
        <w:tc>
          <w:tcPr>
            <w:tcW w:w="2063" w:type="dxa"/>
            <w:vAlign w:val="center"/>
          </w:tcPr>
          <w:p w14:paraId="5CF89F7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7AD084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23C017D5">
            <w:pPr>
              <w:pStyle w:val="10"/>
              <w:jc w:val="center"/>
              <w:rPr>
                <w:rFonts w:hint="eastAsia" w:ascii="仿宋" w:hAnsi="仿宋" w:eastAsia="仿宋" w:cs="仿宋"/>
                <w:sz w:val="32"/>
                <w:szCs w:val="32"/>
              </w:rPr>
            </w:pPr>
          </w:p>
        </w:tc>
      </w:tr>
      <w:tr w14:paraId="7F3887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EB5D28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12</w:t>
            </w:r>
          </w:p>
        </w:tc>
        <w:tc>
          <w:tcPr>
            <w:tcW w:w="2858" w:type="dxa"/>
            <w:vAlign w:val="center"/>
          </w:tcPr>
          <w:p w14:paraId="77CE24F3">
            <w:pPr>
              <w:pStyle w:val="10"/>
              <w:jc w:val="center"/>
              <w:rPr>
                <w:rFonts w:hint="eastAsia" w:ascii="仿宋" w:hAnsi="仿宋" w:eastAsia="仿宋" w:cs="仿宋"/>
                <w:sz w:val="32"/>
                <w:szCs w:val="32"/>
                <w:lang w:eastAsia="zh-CN"/>
              </w:rPr>
            </w:pPr>
            <w:r>
              <w:rPr>
                <w:rFonts w:hint="eastAsia" w:ascii="仿宋" w:hAnsi="仿宋" w:eastAsia="仿宋" w:cs="仿宋"/>
                <w:sz w:val="32"/>
                <w:szCs w:val="32"/>
              </w:rPr>
              <w:t>以野生动物收容救护为名买卖野生动物及其制品的行为</w:t>
            </w:r>
            <w:r>
              <w:rPr>
                <w:rFonts w:hint="eastAsia" w:ascii="仿宋" w:hAnsi="仿宋" w:eastAsia="仿宋" w:cs="仿宋"/>
                <w:sz w:val="32"/>
                <w:szCs w:val="32"/>
                <w:lang w:eastAsia="zh-CN"/>
              </w:rPr>
              <w:t>的处罚</w:t>
            </w:r>
          </w:p>
        </w:tc>
        <w:tc>
          <w:tcPr>
            <w:tcW w:w="1749" w:type="dxa"/>
            <w:vAlign w:val="center"/>
          </w:tcPr>
          <w:p w14:paraId="21C86AC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4BD6E90">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《中华人民共和国野生动物保护法》第四十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条</w:t>
            </w:r>
          </w:p>
        </w:tc>
        <w:tc>
          <w:tcPr>
            <w:tcW w:w="2063" w:type="dxa"/>
            <w:vAlign w:val="center"/>
          </w:tcPr>
          <w:p w14:paraId="36B4752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6116DAA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0A6D2BF0">
            <w:pPr>
              <w:pStyle w:val="10"/>
              <w:jc w:val="center"/>
              <w:rPr>
                <w:rFonts w:hint="eastAsia" w:ascii="仿宋" w:hAnsi="仿宋" w:eastAsia="仿宋" w:cs="仿宋"/>
                <w:sz w:val="32"/>
                <w:szCs w:val="32"/>
              </w:rPr>
            </w:pPr>
          </w:p>
        </w:tc>
      </w:tr>
      <w:tr w14:paraId="3F4F6A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FB0CCE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13</w:t>
            </w:r>
          </w:p>
        </w:tc>
        <w:tc>
          <w:tcPr>
            <w:tcW w:w="2858" w:type="dxa"/>
            <w:vAlign w:val="center"/>
          </w:tcPr>
          <w:p w14:paraId="280FEAD1">
            <w:pPr>
              <w:pStyle w:val="10"/>
              <w:jc w:val="center"/>
              <w:rPr>
                <w:rFonts w:hint="eastAsia" w:ascii="仿宋" w:hAnsi="仿宋" w:eastAsia="仿宋" w:cs="仿宋"/>
                <w:sz w:val="32"/>
                <w:szCs w:val="32"/>
                <w:lang w:eastAsia="zh-CN"/>
              </w:rPr>
            </w:pPr>
            <w:r>
              <w:rPr>
                <w:rFonts w:hint="eastAsia" w:ascii="仿宋" w:hAnsi="仿宋" w:eastAsia="仿宋" w:cs="仿宋"/>
                <w:sz w:val="32"/>
                <w:szCs w:val="32"/>
              </w:rPr>
              <w:t>非法捕猎杀害国家重点保护野生动物的行为</w:t>
            </w:r>
            <w:r>
              <w:rPr>
                <w:rFonts w:hint="eastAsia" w:ascii="仿宋" w:hAnsi="仿宋" w:eastAsia="仿宋" w:cs="仿宋"/>
                <w:sz w:val="32"/>
                <w:szCs w:val="32"/>
                <w:lang w:eastAsia="zh-CN"/>
              </w:rPr>
              <w:t>的处罚</w:t>
            </w:r>
          </w:p>
        </w:tc>
        <w:tc>
          <w:tcPr>
            <w:tcW w:w="1749" w:type="dxa"/>
            <w:vAlign w:val="center"/>
          </w:tcPr>
          <w:p w14:paraId="75E2119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6C9C22E">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《中华人民共和国野生动物保护法》第四十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条</w:t>
            </w:r>
          </w:p>
        </w:tc>
        <w:tc>
          <w:tcPr>
            <w:tcW w:w="2063" w:type="dxa"/>
            <w:vAlign w:val="center"/>
          </w:tcPr>
          <w:p w14:paraId="576D933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5D9042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21A30EDA">
            <w:pPr>
              <w:pStyle w:val="10"/>
              <w:jc w:val="center"/>
              <w:rPr>
                <w:rFonts w:hint="eastAsia" w:ascii="仿宋" w:hAnsi="仿宋" w:eastAsia="仿宋" w:cs="仿宋"/>
                <w:sz w:val="32"/>
                <w:szCs w:val="32"/>
              </w:rPr>
            </w:pPr>
          </w:p>
        </w:tc>
      </w:tr>
      <w:tr w14:paraId="39ABCD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18EF1D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14</w:t>
            </w:r>
          </w:p>
        </w:tc>
        <w:tc>
          <w:tcPr>
            <w:tcW w:w="2858" w:type="dxa"/>
            <w:vAlign w:val="center"/>
          </w:tcPr>
          <w:p w14:paraId="5BF89392">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非法猎捕非国家重点保护野生动物的行为</w:t>
            </w:r>
            <w:r>
              <w:rPr>
                <w:rFonts w:hint="eastAsia" w:ascii="仿宋" w:hAnsi="仿宋" w:eastAsia="仿宋" w:cs="仿宋"/>
                <w:sz w:val="32"/>
                <w:szCs w:val="32"/>
                <w:lang w:eastAsia="zh-CN"/>
              </w:rPr>
              <w:t>的处罚</w:t>
            </w:r>
          </w:p>
        </w:tc>
        <w:tc>
          <w:tcPr>
            <w:tcW w:w="1749" w:type="dxa"/>
            <w:vAlign w:val="center"/>
          </w:tcPr>
          <w:p w14:paraId="68DDC68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F5825F3">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《中华人民共和国野生动物保护法》第四十</w:t>
            </w:r>
            <w:r>
              <w:rPr>
                <w:rFonts w:hint="eastAsia" w:ascii="仿宋_GB2312" w:hAnsi="仿宋_GB2312" w:eastAsia="仿宋_GB2312" w:cs="仿宋_GB2312"/>
                <w:sz w:val="32"/>
                <w:szCs w:val="32"/>
                <w:highlight w:val="none"/>
                <w:lang w:eastAsia="zh-CN"/>
              </w:rPr>
              <w:t>八</w:t>
            </w:r>
            <w:r>
              <w:rPr>
                <w:rFonts w:hint="eastAsia" w:ascii="仿宋_GB2312" w:hAnsi="仿宋_GB2312" w:eastAsia="仿宋_GB2312" w:cs="仿宋_GB2312"/>
                <w:sz w:val="32"/>
                <w:szCs w:val="32"/>
                <w:highlight w:val="none"/>
              </w:rPr>
              <w:t>条</w:t>
            </w:r>
            <w:r>
              <w:rPr>
                <w:rFonts w:hint="eastAsia" w:ascii="仿宋_GB2312" w:hAnsi="仿宋_GB2312" w:eastAsia="仿宋_GB2312" w:cs="仿宋_GB2312"/>
                <w:sz w:val="32"/>
                <w:szCs w:val="32"/>
                <w:highlight w:val="none"/>
                <w:lang w:val="en-US" w:eastAsia="zh-CN"/>
              </w:rPr>
              <w:t xml:space="preserve"> </w:t>
            </w:r>
          </w:p>
        </w:tc>
        <w:tc>
          <w:tcPr>
            <w:tcW w:w="2063" w:type="dxa"/>
            <w:vAlign w:val="center"/>
          </w:tcPr>
          <w:p w14:paraId="4CC6995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001B8AA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7301D7AA">
            <w:pPr>
              <w:pStyle w:val="10"/>
              <w:jc w:val="center"/>
              <w:rPr>
                <w:rFonts w:hint="eastAsia" w:ascii="仿宋" w:hAnsi="仿宋" w:eastAsia="仿宋" w:cs="仿宋"/>
                <w:sz w:val="32"/>
                <w:szCs w:val="32"/>
              </w:rPr>
            </w:pPr>
          </w:p>
        </w:tc>
      </w:tr>
      <w:tr w14:paraId="47FAAD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E62D58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15</w:t>
            </w:r>
          </w:p>
        </w:tc>
        <w:tc>
          <w:tcPr>
            <w:tcW w:w="2858" w:type="dxa"/>
            <w:vAlign w:val="center"/>
          </w:tcPr>
          <w:p w14:paraId="52388B3E">
            <w:pPr>
              <w:pStyle w:val="10"/>
              <w:jc w:val="center"/>
              <w:rPr>
                <w:rFonts w:hint="eastAsia" w:ascii="仿宋" w:hAnsi="仿宋" w:eastAsia="仿宋" w:cs="仿宋"/>
                <w:sz w:val="32"/>
                <w:szCs w:val="32"/>
              </w:rPr>
            </w:pPr>
            <w:r>
              <w:rPr>
                <w:rFonts w:hint="eastAsia" w:ascii="仿宋" w:hAnsi="仿宋" w:eastAsia="仿宋" w:cs="仿宋"/>
                <w:sz w:val="32"/>
                <w:szCs w:val="32"/>
              </w:rPr>
              <w:t>非法人工繁育国家重点保护野生动物的行为的处罚</w:t>
            </w:r>
          </w:p>
        </w:tc>
        <w:tc>
          <w:tcPr>
            <w:tcW w:w="1749" w:type="dxa"/>
            <w:vAlign w:val="center"/>
          </w:tcPr>
          <w:p w14:paraId="2785A1F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05B9872">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中华人民共和国</w:t>
            </w:r>
            <w:r>
              <w:rPr>
                <w:rFonts w:hint="eastAsia" w:ascii="仿宋_GB2312" w:hAnsi="仿宋_GB2312" w:eastAsia="仿宋_GB2312" w:cs="仿宋_GB2312"/>
                <w:sz w:val="32"/>
                <w:szCs w:val="32"/>
                <w:highlight w:val="none"/>
              </w:rPr>
              <w:t>野生动物保护法》第</w:t>
            </w:r>
            <w:r>
              <w:rPr>
                <w:rFonts w:hint="eastAsia" w:ascii="仿宋_GB2312" w:hAnsi="仿宋_GB2312" w:eastAsia="仿宋_GB2312" w:cs="仿宋_GB2312"/>
                <w:sz w:val="32"/>
                <w:szCs w:val="32"/>
                <w:highlight w:val="none"/>
                <w:lang w:eastAsia="zh-CN"/>
              </w:rPr>
              <w:t>五十一</w:t>
            </w:r>
            <w:r>
              <w:rPr>
                <w:rFonts w:hint="eastAsia" w:ascii="仿宋_GB2312" w:hAnsi="仿宋_GB2312" w:eastAsia="仿宋_GB2312" w:cs="仿宋_GB2312"/>
                <w:sz w:val="32"/>
                <w:szCs w:val="32"/>
                <w:highlight w:val="none"/>
              </w:rPr>
              <w:t>条</w:t>
            </w:r>
          </w:p>
        </w:tc>
        <w:tc>
          <w:tcPr>
            <w:tcW w:w="2063" w:type="dxa"/>
            <w:vAlign w:val="center"/>
          </w:tcPr>
          <w:p w14:paraId="2CE4608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20B3F19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781377F1">
            <w:pPr>
              <w:pStyle w:val="10"/>
              <w:jc w:val="center"/>
              <w:rPr>
                <w:rFonts w:hint="eastAsia" w:ascii="仿宋" w:hAnsi="仿宋" w:eastAsia="仿宋" w:cs="仿宋"/>
                <w:sz w:val="32"/>
                <w:szCs w:val="32"/>
              </w:rPr>
            </w:pPr>
          </w:p>
        </w:tc>
      </w:tr>
      <w:tr w14:paraId="39817D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E902CD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16</w:t>
            </w:r>
          </w:p>
        </w:tc>
        <w:tc>
          <w:tcPr>
            <w:tcW w:w="2858" w:type="dxa"/>
            <w:vAlign w:val="center"/>
          </w:tcPr>
          <w:p w14:paraId="6ED862FF">
            <w:pPr>
              <w:pStyle w:val="10"/>
              <w:jc w:val="center"/>
              <w:rPr>
                <w:rFonts w:hint="eastAsia" w:ascii="仿宋" w:hAnsi="仿宋" w:eastAsia="仿宋" w:cs="仿宋"/>
                <w:sz w:val="32"/>
                <w:szCs w:val="32"/>
              </w:rPr>
            </w:pPr>
            <w:r>
              <w:rPr>
                <w:rFonts w:hint="eastAsia" w:ascii="仿宋" w:hAnsi="仿宋" w:eastAsia="仿宋" w:cs="仿宋"/>
                <w:sz w:val="32"/>
                <w:szCs w:val="32"/>
              </w:rPr>
              <w:t>违法出售、购买、利用</w:t>
            </w:r>
            <w:r>
              <w:rPr>
                <w:rFonts w:hint="eastAsia" w:ascii="仿宋" w:hAnsi="仿宋" w:eastAsia="仿宋" w:cs="仿宋"/>
                <w:sz w:val="32"/>
                <w:szCs w:val="32"/>
                <w:lang w:eastAsia="zh-CN"/>
              </w:rPr>
              <w:t>、运输、携带、寄递</w:t>
            </w:r>
            <w:r>
              <w:rPr>
                <w:rFonts w:hint="eastAsia" w:ascii="仿宋" w:hAnsi="仿宋" w:eastAsia="仿宋" w:cs="仿宋"/>
                <w:sz w:val="32"/>
                <w:szCs w:val="32"/>
              </w:rPr>
              <w:t>国家重点保护野生动物及其制品</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1D5A99E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B002FA6">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中华人民共和国</w:t>
            </w:r>
            <w:r>
              <w:rPr>
                <w:rFonts w:hint="eastAsia" w:ascii="仿宋_GB2312" w:hAnsi="仿宋_GB2312" w:eastAsia="仿宋_GB2312" w:cs="仿宋_GB2312"/>
                <w:sz w:val="32"/>
                <w:szCs w:val="32"/>
                <w:highlight w:val="none"/>
              </w:rPr>
              <w:t>野生动物保护法》第</w:t>
            </w:r>
            <w:r>
              <w:rPr>
                <w:rFonts w:hint="eastAsia" w:ascii="仿宋_GB2312" w:hAnsi="仿宋_GB2312" w:eastAsia="仿宋_GB2312" w:cs="仿宋_GB2312"/>
                <w:sz w:val="32"/>
                <w:szCs w:val="32"/>
                <w:highlight w:val="none"/>
                <w:lang w:eastAsia="zh-CN"/>
              </w:rPr>
              <w:t>五十二</w:t>
            </w:r>
            <w:r>
              <w:rPr>
                <w:rFonts w:hint="eastAsia" w:ascii="仿宋_GB2312" w:hAnsi="仿宋_GB2312" w:eastAsia="仿宋_GB2312" w:cs="仿宋_GB2312"/>
                <w:sz w:val="32"/>
                <w:szCs w:val="32"/>
                <w:highlight w:val="none"/>
              </w:rPr>
              <w:t>条</w:t>
            </w:r>
          </w:p>
        </w:tc>
        <w:tc>
          <w:tcPr>
            <w:tcW w:w="2063" w:type="dxa"/>
            <w:vAlign w:val="center"/>
          </w:tcPr>
          <w:p w14:paraId="2D097B3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0165889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FC90B63">
            <w:pPr>
              <w:pStyle w:val="10"/>
              <w:jc w:val="center"/>
              <w:rPr>
                <w:rFonts w:hint="eastAsia" w:ascii="仿宋" w:hAnsi="仿宋" w:eastAsia="仿宋" w:cs="仿宋"/>
                <w:sz w:val="32"/>
                <w:szCs w:val="32"/>
              </w:rPr>
            </w:pPr>
          </w:p>
        </w:tc>
      </w:tr>
      <w:tr w14:paraId="4E43CD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39642BC">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17</w:t>
            </w:r>
          </w:p>
        </w:tc>
        <w:tc>
          <w:tcPr>
            <w:tcW w:w="2858" w:type="dxa"/>
            <w:vAlign w:val="center"/>
          </w:tcPr>
          <w:p w14:paraId="6A36ED13">
            <w:pPr>
              <w:pStyle w:val="10"/>
              <w:jc w:val="center"/>
              <w:rPr>
                <w:rFonts w:hint="eastAsia" w:ascii="仿宋" w:hAnsi="仿宋" w:eastAsia="仿宋" w:cs="仿宋"/>
                <w:sz w:val="32"/>
                <w:szCs w:val="32"/>
              </w:rPr>
            </w:pPr>
            <w:r>
              <w:rPr>
                <w:rFonts w:hint="eastAsia" w:ascii="仿宋" w:hAnsi="仿宋" w:eastAsia="仿宋" w:cs="仿宋"/>
                <w:sz w:val="32"/>
                <w:szCs w:val="32"/>
              </w:rPr>
              <w:t>非法生产、经营使用国家重点保护野生动物及其制品</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3BD8590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10A7AE5">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eastAsia="zh-CN"/>
              </w:rPr>
              <w:t>中华人民共和国</w:t>
            </w:r>
            <w:r>
              <w:rPr>
                <w:rFonts w:hint="eastAsia" w:ascii="仿宋_GB2312" w:hAnsi="仿宋_GB2312" w:eastAsia="仿宋_GB2312" w:cs="仿宋_GB2312"/>
                <w:sz w:val="32"/>
                <w:szCs w:val="32"/>
                <w:highlight w:val="none"/>
              </w:rPr>
              <w:t>野生动物保护法》第</w:t>
            </w:r>
            <w:r>
              <w:rPr>
                <w:rFonts w:hint="eastAsia" w:ascii="仿宋_GB2312" w:hAnsi="仿宋_GB2312" w:eastAsia="仿宋_GB2312" w:cs="仿宋_GB2312"/>
                <w:sz w:val="32"/>
                <w:szCs w:val="32"/>
                <w:highlight w:val="none"/>
                <w:lang w:eastAsia="zh-CN"/>
              </w:rPr>
              <w:t>五十三</w:t>
            </w:r>
            <w:r>
              <w:rPr>
                <w:rFonts w:hint="eastAsia" w:ascii="仿宋_GB2312" w:hAnsi="仿宋_GB2312" w:eastAsia="仿宋_GB2312" w:cs="仿宋_GB2312"/>
                <w:sz w:val="32"/>
                <w:szCs w:val="32"/>
                <w:highlight w:val="none"/>
              </w:rPr>
              <w:t>条</w:t>
            </w:r>
          </w:p>
        </w:tc>
        <w:tc>
          <w:tcPr>
            <w:tcW w:w="2063" w:type="dxa"/>
            <w:vAlign w:val="center"/>
          </w:tcPr>
          <w:p w14:paraId="2DFD8FF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6AE91E7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824EFF2">
            <w:pPr>
              <w:pStyle w:val="10"/>
              <w:jc w:val="center"/>
              <w:rPr>
                <w:rFonts w:hint="eastAsia" w:ascii="仿宋" w:hAnsi="仿宋" w:eastAsia="仿宋" w:cs="仿宋"/>
                <w:sz w:val="32"/>
                <w:szCs w:val="32"/>
              </w:rPr>
            </w:pPr>
          </w:p>
        </w:tc>
      </w:tr>
      <w:tr w14:paraId="5991D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49282F3">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18</w:t>
            </w:r>
          </w:p>
        </w:tc>
        <w:tc>
          <w:tcPr>
            <w:tcW w:w="2858" w:type="dxa"/>
            <w:vAlign w:val="center"/>
          </w:tcPr>
          <w:p w14:paraId="03061F53">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非法从境外引进野生动物物种的行为</w:t>
            </w:r>
            <w:r>
              <w:rPr>
                <w:rFonts w:hint="eastAsia" w:ascii="仿宋" w:hAnsi="仿宋" w:eastAsia="仿宋" w:cs="仿宋"/>
                <w:sz w:val="32"/>
                <w:szCs w:val="32"/>
              </w:rPr>
              <w:t>的处罚</w:t>
            </w:r>
          </w:p>
        </w:tc>
        <w:tc>
          <w:tcPr>
            <w:tcW w:w="1749" w:type="dxa"/>
            <w:vAlign w:val="center"/>
          </w:tcPr>
          <w:p w14:paraId="2594AF9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0483612">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中华人民共和国</w:t>
            </w:r>
            <w:r>
              <w:rPr>
                <w:rFonts w:hint="eastAsia" w:ascii="仿宋_GB2312" w:hAnsi="仿宋_GB2312" w:eastAsia="仿宋_GB2312" w:cs="仿宋_GB2312"/>
                <w:sz w:val="32"/>
                <w:szCs w:val="32"/>
              </w:rPr>
              <w:t>野生动物保护法》第五十</w:t>
            </w:r>
            <w:r>
              <w:rPr>
                <w:rFonts w:hint="eastAsia" w:ascii="仿宋_GB2312" w:hAnsi="仿宋_GB2312" w:eastAsia="仿宋_GB2312" w:cs="仿宋_GB2312"/>
                <w:sz w:val="32"/>
                <w:szCs w:val="32"/>
                <w:lang w:eastAsia="zh-CN"/>
              </w:rPr>
              <w:t>八</w:t>
            </w:r>
            <w:r>
              <w:rPr>
                <w:rFonts w:hint="eastAsia" w:ascii="仿宋_GB2312" w:hAnsi="仿宋_GB2312" w:eastAsia="仿宋_GB2312" w:cs="仿宋_GB2312"/>
                <w:sz w:val="32"/>
                <w:szCs w:val="32"/>
              </w:rPr>
              <w:t>条</w:t>
            </w:r>
          </w:p>
        </w:tc>
        <w:tc>
          <w:tcPr>
            <w:tcW w:w="2063" w:type="dxa"/>
            <w:vAlign w:val="center"/>
          </w:tcPr>
          <w:p w14:paraId="5E1EDEC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265F131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7B36180">
            <w:pPr>
              <w:pStyle w:val="10"/>
              <w:jc w:val="center"/>
              <w:rPr>
                <w:rFonts w:hint="eastAsia" w:ascii="仿宋" w:hAnsi="仿宋" w:eastAsia="仿宋" w:cs="仿宋"/>
                <w:sz w:val="32"/>
                <w:szCs w:val="32"/>
              </w:rPr>
            </w:pPr>
          </w:p>
        </w:tc>
      </w:tr>
      <w:tr w14:paraId="72260D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BB3C3D5">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19</w:t>
            </w:r>
          </w:p>
        </w:tc>
        <w:tc>
          <w:tcPr>
            <w:tcW w:w="2858" w:type="dxa"/>
            <w:vAlign w:val="center"/>
          </w:tcPr>
          <w:p w14:paraId="523D522D">
            <w:pPr>
              <w:pStyle w:val="10"/>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非法将从境外引进的野生动物放归野外环境的行为</w:t>
            </w:r>
          </w:p>
          <w:p w14:paraId="1F77DFE1">
            <w:pPr>
              <w:pStyle w:val="10"/>
              <w:jc w:val="center"/>
              <w:rPr>
                <w:rFonts w:hint="eastAsia" w:ascii="仿宋" w:hAnsi="仿宋" w:eastAsia="仿宋" w:cs="仿宋"/>
                <w:sz w:val="32"/>
                <w:szCs w:val="32"/>
              </w:rPr>
            </w:pPr>
            <w:r>
              <w:rPr>
                <w:rFonts w:hint="eastAsia" w:ascii="仿宋" w:hAnsi="仿宋" w:eastAsia="仿宋" w:cs="仿宋"/>
                <w:sz w:val="32"/>
                <w:szCs w:val="32"/>
              </w:rPr>
              <w:t>的处罚</w:t>
            </w:r>
          </w:p>
        </w:tc>
        <w:tc>
          <w:tcPr>
            <w:tcW w:w="1749" w:type="dxa"/>
            <w:vAlign w:val="center"/>
          </w:tcPr>
          <w:p w14:paraId="236CE5C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EB87808">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中华人民共和国</w:t>
            </w:r>
            <w:r>
              <w:rPr>
                <w:rFonts w:hint="eastAsia" w:ascii="仿宋_GB2312" w:hAnsi="仿宋_GB2312" w:eastAsia="仿宋_GB2312" w:cs="仿宋_GB2312"/>
                <w:sz w:val="32"/>
                <w:szCs w:val="32"/>
              </w:rPr>
              <w:t>野生动物保护法》第五十</w:t>
            </w:r>
            <w:r>
              <w:rPr>
                <w:rFonts w:hint="eastAsia" w:ascii="仿宋_GB2312" w:hAnsi="仿宋_GB2312" w:eastAsia="仿宋_GB2312" w:cs="仿宋_GB2312"/>
                <w:sz w:val="32"/>
                <w:szCs w:val="32"/>
                <w:lang w:eastAsia="zh-CN"/>
              </w:rPr>
              <w:t>九</w:t>
            </w:r>
            <w:r>
              <w:rPr>
                <w:rFonts w:hint="eastAsia" w:ascii="仿宋_GB2312" w:hAnsi="仿宋_GB2312" w:eastAsia="仿宋_GB2312" w:cs="仿宋_GB2312"/>
                <w:sz w:val="32"/>
                <w:szCs w:val="32"/>
              </w:rPr>
              <w:t>条</w:t>
            </w:r>
          </w:p>
        </w:tc>
        <w:tc>
          <w:tcPr>
            <w:tcW w:w="2063" w:type="dxa"/>
            <w:vAlign w:val="center"/>
          </w:tcPr>
          <w:p w14:paraId="6FCB5E5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586BFAD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4B1C4078">
            <w:pPr>
              <w:pStyle w:val="10"/>
              <w:jc w:val="center"/>
              <w:rPr>
                <w:rFonts w:hint="eastAsia" w:ascii="仿宋" w:hAnsi="仿宋" w:eastAsia="仿宋" w:cs="仿宋"/>
                <w:sz w:val="32"/>
                <w:szCs w:val="32"/>
              </w:rPr>
            </w:pPr>
          </w:p>
        </w:tc>
      </w:tr>
      <w:tr w14:paraId="487A1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1D07FE4">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20</w:t>
            </w:r>
          </w:p>
        </w:tc>
        <w:tc>
          <w:tcPr>
            <w:tcW w:w="2858" w:type="dxa"/>
            <w:vAlign w:val="center"/>
          </w:tcPr>
          <w:p w14:paraId="47AF78A0">
            <w:pPr>
              <w:pStyle w:val="10"/>
              <w:jc w:val="center"/>
              <w:rPr>
                <w:rFonts w:hint="eastAsia" w:ascii="仿宋" w:hAnsi="仿宋" w:eastAsia="仿宋" w:cs="仿宋"/>
                <w:sz w:val="32"/>
                <w:szCs w:val="32"/>
              </w:rPr>
            </w:pPr>
            <w:r>
              <w:rPr>
                <w:rFonts w:hint="eastAsia" w:ascii="仿宋" w:hAnsi="仿宋" w:eastAsia="仿宋" w:cs="仿宋"/>
                <w:sz w:val="32"/>
                <w:szCs w:val="32"/>
              </w:rPr>
              <w:t>在沙化土地封禁保护区内破坏植被的行为的处罚</w:t>
            </w:r>
          </w:p>
        </w:tc>
        <w:tc>
          <w:tcPr>
            <w:tcW w:w="1749" w:type="dxa"/>
            <w:vAlign w:val="center"/>
          </w:tcPr>
          <w:p w14:paraId="1DEBD1E3">
            <w:pPr>
              <w:pStyle w:val="10"/>
              <w:jc w:val="left"/>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9FA94C3">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《中华人民共和国防沙治沙法》第三十八条</w:t>
            </w:r>
          </w:p>
        </w:tc>
        <w:tc>
          <w:tcPr>
            <w:tcW w:w="2063" w:type="dxa"/>
            <w:vAlign w:val="center"/>
          </w:tcPr>
          <w:p w14:paraId="5073E38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219DF0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64FCE578">
            <w:pPr>
              <w:pStyle w:val="10"/>
              <w:jc w:val="center"/>
              <w:rPr>
                <w:rFonts w:hint="eastAsia" w:ascii="仿宋" w:hAnsi="仿宋" w:eastAsia="仿宋" w:cs="仿宋"/>
                <w:sz w:val="32"/>
                <w:szCs w:val="32"/>
              </w:rPr>
            </w:pPr>
          </w:p>
        </w:tc>
      </w:tr>
      <w:tr w14:paraId="673E6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02491C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21</w:t>
            </w:r>
          </w:p>
        </w:tc>
        <w:tc>
          <w:tcPr>
            <w:tcW w:w="2858" w:type="dxa"/>
            <w:vAlign w:val="center"/>
          </w:tcPr>
          <w:p w14:paraId="53295EE0">
            <w:pPr>
              <w:pStyle w:val="10"/>
              <w:jc w:val="center"/>
              <w:rPr>
                <w:rFonts w:hint="eastAsia" w:ascii="仿宋" w:hAnsi="仿宋" w:eastAsia="仿宋" w:cs="仿宋"/>
                <w:sz w:val="32"/>
                <w:szCs w:val="32"/>
              </w:rPr>
            </w:pPr>
            <w:r>
              <w:rPr>
                <w:rFonts w:hint="eastAsia" w:ascii="仿宋" w:hAnsi="仿宋" w:eastAsia="仿宋" w:cs="仿宋"/>
                <w:sz w:val="32"/>
                <w:szCs w:val="32"/>
              </w:rPr>
              <w:t>未采取防沙治沙措施造成土地严重沙化的行为的处罚</w:t>
            </w:r>
          </w:p>
        </w:tc>
        <w:tc>
          <w:tcPr>
            <w:tcW w:w="1749" w:type="dxa"/>
            <w:vAlign w:val="center"/>
          </w:tcPr>
          <w:p w14:paraId="2D2D90E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AA99723">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《中华人民共和国防沙治沙法》第三十九条</w:t>
            </w:r>
          </w:p>
        </w:tc>
        <w:tc>
          <w:tcPr>
            <w:tcW w:w="2063" w:type="dxa"/>
            <w:vAlign w:val="center"/>
          </w:tcPr>
          <w:p w14:paraId="65F3EC6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E3B1BB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F370194">
            <w:pPr>
              <w:pStyle w:val="10"/>
              <w:jc w:val="center"/>
              <w:rPr>
                <w:rFonts w:hint="eastAsia" w:ascii="仿宋" w:hAnsi="仿宋" w:eastAsia="仿宋" w:cs="仿宋"/>
                <w:sz w:val="32"/>
                <w:szCs w:val="32"/>
              </w:rPr>
            </w:pPr>
          </w:p>
        </w:tc>
      </w:tr>
      <w:tr w14:paraId="1341C6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2FE524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22</w:t>
            </w:r>
          </w:p>
        </w:tc>
        <w:tc>
          <w:tcPr>
            <w:tcW w:w="2858" w:type="dxa"/>
            <w:vAlign w:val="center"/>
          </w:tcPr>
          <w:p w14:paraId="22A1EA2C">
            <w:pPr>
              <w:pStyle w:val="10"/>
              <w:jc w:val="center"/>
              <w:rPr>
                <w:rFonts w:hint="eastAsia" w:ascii="仿宋" w:hAnsi="仿宋" w:eastAsia="仿宋" w:cs="仿宋"/>
                <w:sz w:val="32"/>
                <w:szCs w:val="32"/>
              </w:rPr>
            </w:pPr>
            <w:r>
              <w:rPr>
                <w:rFonts w:hint="eastAsia" w:ascii="仿宋" w:hAnsi="仿宋" w:eastAsia="仿宋" w:cs="仿宋"/>
                <w:sz w:val="32"/>
                <w:szCs w:val="32"/>
              </w:rPr>
              <w:t>造成土地沙化加重的行为的处罚</w:t>
            </w:r>
          </w:p>
        </w:tc>
        <w:tc>
          <w:tcPr>
            <w:tcW w:w="1749" w:type="dxa"/>
            <w:vAlign w:val="center"/>
          </w:tcPr>
          <w:p w14:paraId="7047C73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843EA89">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《中华人民共和国防沙治沙法》第四十条</w:t>
            </w:r>
          </w:p>
        </w:tc>
        <w:tc>
          <w:tcPr>
            <w:tcW w:w="2063" w:type="dxa"/>
            <w:vAlign w:val="center"/>
          </w:tcPr>
          <w:p w14:paraId="7C166E4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5D41E45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2B2DB031">
            <w:pPr>
              <w:pStyle w:val="10"/>
              <w:jc w:val="center"/>
              <w:rPr>
                <w:rFonts w:hint="eastAsia" w:ascii="仿宋" w:hAnsi="仿宋" w:eastAsia="仿宋" w:cs="仿宋"/>
                <w:sz w:val="32"/>
                <w:szCs w:val="32"/>
              </w:rPr>
            </w:pPr>
          </w:p>
        </w:tc>
      </w:tr>
      <w:tr w14:paraId="46EB0C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68DCF44">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23</w:t>
            </w:r>
          </w:p>
        </w:tc>
        <w:tc>
          <w:tcPr>
            <w:tcW w:w="2858" w:type="dxa"/>
            <w:vAlign w:val="center"/>
          </w:tcPr>
          <w:p w14:paraId="3E940C17">
            <w:pPr>
              <w:pStyle w:val="10"/>
              <w:jc w:val="center"/>
              <w:rPr>
                <w:rFonts w:hint="eastAsia" w:ascii="仿宋" w:hAnsi="仿宋" w:eastAsia="仿宋" w:cs="仿宋"/>
                <w:sz w:val="32"/>
                <w:szCs w:val="32"/>
              </w:rPr>
            </w:pPr>
            <w:r>
              <w:rPr>
                <w:rFonts w:hint="eastAsia" w:ascii="仿宋" w:hAnsi="仿宋" w:eastAsia="仿宋" w:cs="仿宋"/>
                <w:sz w:val="32"/>
                <w:szCs w:val="32"/>
              </w:rPr>
              <w:t>不按照治理方案和要求治沙的行为的处罚</w:t>
            </w:r>
          </w:p>
        </w:tc>
        <w:tc>
          <w:tcPr>
            <w:tcW w:w="1749" w:type="dxa"/>
            <w:vAlign w:val="center"/>
          </w:tcPr>
          <w:p w14:paraId="666EB69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55CE0F9">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《中华人民共和国防沙治沙法》第四十一条</w:t>
            </w:r>
          </w:p>
        </w:tc>
        <w:tc>
          <w:tcPr>
            <w:tcW w:w="2063" w:type="dxa"/>
            <w:vAlign w:val="center"/>
          </w:tcPr>
          <w:p w14:paraId="57D7A02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5550641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BD90D1C">
            <w:pPr>
              <w:pStyle w:val="10"/>
              <w:jc w:val="center"/>
              <w:rPr>
                <w:rFonts w:hint="eastAsia" w:ascii="仿宋" w:hAnsi="仿宋" w:eastAsia="仿宋" w:cs="仿宋"/>
                <w:sz w:val="32"/>
                <w:szCs w:val="32"/>
              </w:rPr>
            </w:pPr>
          </w:p>
        </w:tc>
      </w:tr>
      <w:tr w14:paraId="0727F7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922C7D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24</w:t>
            </w:r>
          </w:p>
        </w:tc>
        <w:tc>
          <w:tcPr>
            <w:tcW w:w="2858" w:type="dxa"/>
            <w:vAlign w:val="center"/>
          </w:tcPr>
          <w:p w14:paraId="4DB0A1D7">
            <w:pPr>
              <w:pStyle w:val="10"/>
              <w:jc w:val="center"/>
              <w:rPr>
                <w:rFonts w:hint="eastAsia" w:ascii="仿宋" w:hAnsi="仿宋" w:eastAsia="仿宋" w:cs="仿宋"/>
                <w:sz w:val="32"/>
                <w:szCs w:val="32"/>
              </w:rPr>
            </w:pPr>
            <w:r>
              <w:rPr>
                <w:rFonts w:hint="eastAsia" w:ascii="仿宋" w:hAnsi="仿宋" w:eastAsia="仿宋" w:cs="仿宋"/>
                <w:sz w:val="32"/>
                <w:szCs w:val="32"/>
              </w:rPr>
              <w:t>经营者未履行森林防火责任</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6568808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609C2E4">
            <w:pPr>
              <w:pStyle w:val="10"/>
              <w:jc w:val="center"/>
              <w:rPr>
                <w:rFonts w:hint="eastAsia" w:ascii="仿宋" w:hAnsi="仿宋" w:eastAsia="仿宋_GB2312" w:cs="仿宋"/>
                <w:sz w:val="32"/>
                <w:szCs w:val="32"/>
                <w:lang w:eastAsia="zh-CN"/>
              </w:rPr>
            </w:pPr>
            <w:r>
              <w:rPr>
                <w:rFonts w:hint="eastAsia" w:ascii="仿宋_GB2312" w:hAnsi="仿宋_GB2312" w:eastAsia="仿宋_GB2312" w:cs="仿宋_GB2312"/>
                <w:sz w:val="32"/>
                <w:szCs w:val="32"/>
                <w:highlight w:val="none"/>
              </w:rPr>
              <w:t>《森林防火条例》第四十八条</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第五十三条</w:t>
            </w:r>
          </w:p>
        </w:tc>
        <w:tc>
          <w:tcPr>
            <w:tcW w:w="2063" w:type="dxa"/>
            <w:vAlign w:val="center"/>
          </w:tcPr>
          <w:p w14:paraId="50C2A20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4FE39A2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033CAC3">
            <w:pPr>
              <w:pStyle w:val="10"/>
              <w:jc w:val="center"/>
              <w:rPr>
                <w:rFonts w:hint="eastAsia" w:ascii="仿宋" w:hAnsi="仿宋" w:eastAsia="仿宋" w:cs="仿宋"/>
                <w:sz w:val="32"/>
                <w:szCs w:val="32"/>
              </w:rPr>
            </w:pPr>
          </w:p>
        </w:tc>
      </w:tr>
      <w:tr w14:paraId="41FF2B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E4CAA9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25</w:t>
            </w:r>
          </w:p>
        </w:tc>
        <w:tc>
          <w:tcPr>
            <w:tcW w:w="2858" w:type="dxa"/>
            <w:vAlign w:val="center"/>
          </w:tcPr>
          <w:p w14:paraId="6E1E28EF">
            <w:pPr>
              <w:pStyle w:val="10"/>
              <w:jc w:val="center"/>
              <w:rPr>
                <w:rFonts w:hint="eastAsia" w:ascii="仿宋" w:hAnsi="仿宋" w:eastAsia="仿宋" w:cs="仿宋"/>
                <w:sz w:val="32"/>
                <w:szCs w:val="32"/>
              </w:rPr>
            </w:pPr>
            <w:r>
              <w:rPr>
                <w:rFonts w:hint="eastAsia" w:ascii="仿宋" w:hAnsi="仿宋" w:eastAsia="仿宋" w:cs="仿宋"/>
                <w:sz w:val="32"/>
                <w:szCs w:val="32"/>
              </w:rPr>
              <w:t>擅自在森林防火区内</w:t>
            </w:r>
            <w:r>
              <w:rPr>
                <w:rFonts w:hint="eastAsia" w:ascii="仿宋" w:hAnsi="仿宋" w:eastAsia="仿宋" w:cs="仿宋"/>
                <w:sz w:val="32"/>
                <w:szCs w:val="32"/>
                <w:lang w:eastAsia="zh-CN"/>
              </w:rPr>
              <w:t>从事</w:t>
            </w:r>
            <w:r>
              <w:rPr>
                <w:rFonts w:hint="eastAsia" w:ascii="仿宋" w:hAnsi="仿宋" w:eastAsia="仿宋" w:cs="仿宋"/>
                <w:sz w:val="32"/>
                <w:szCs w:val="32"/>
              </w:rPr>
              <w:t>实弹演习、爆破</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727E7CA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1584B73">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《森林防火条例》第五十一条</w:t>
            </w:r>
          </w:p>
        </w:tc>
        <w:tc>
          <w:tcPr>
            <w:tcW w:w="2063" w:type="dxa"/>
            <w:vAlign w:val="center"/>
          </w:tcPr>
          <w:p w14:paraId="4090BD3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2CDF717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0417625">
            <w:pPr>
              <w:pStyle w:val="10"/>
              <w:jc w:val="center"/>
              <w:rPr>
                <w:rFonts w:hint="eastAsia" w:ascii="仿宋" w:hAnsi="仿宋" w:eastAsia="仿宋" w:cs="仿宋"/>
                <w:sz w:val="32"/>
                <w:szCs w:val="32"/>
              </w:rPr>
            </w:pPr>
          </w:p>
        </w:tc>
      </w:tr>
      <w:tr w14:paraId="29832F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A15ADE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26</w:t>
            </w:r>
          </w:p>
        </w:tc>
        <w:tc>
          <w:tcPr>
            <w:tcW w:w="2858" w:type="dxa"/>
            <w:vAlign w:val="center"/>
          </w:tcPr>
          <w:p w14:paraId="67DF67CA">
            <w:pPr>
              <w:pStyle w:val="10"/>
              <w:jc w:val="center"/>
              <w:rPr>
                <w:rFonts w:hint="eastAsia" w:ascii="仿宋" w:hAnsi="仿宋" w:eastAsia="仿宋" w:cs="仿宋"/>
                <w:sz w:val="32"/>
                <w:szCs w:val="32"/>
              </w:rPr>
            </w:pPr>
            <w:r>
              <w:rPr>
                <w:rFonts w:hint="eastAsia" w:ascii="仿宋" w:hAnsi="仿宋" w:eastAsia="仿宋" w:cs="仿宋"/>
                <w:sz w:val="32"/>
                <w:szCs w:val="32"/>
              </w:rPr>
              <w:t>未设置森林防火警示宣传标志的行为的处罚</w:t>
            </w:r>
          </w:p>
        </w:tc>
        <w:tc>
          <w:tcPr>
            <w:tcW w:w="1749" w:type="dxa"/>
            <w:vAlign w:val="center"/>
          </w:tcPr>
          <w:p w14:paraId="38B9A14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160B829">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《森林防火条例》第五十二条</w:t>
            </w:r>
          </w:p>
        </w:tc>
        <w:tc>
          <w:tcPr>
            <w:tcW w:w="2063" w:type="dxa"/>
            <w:vAlign w:val="center"/>
          </w:tcPr>
          <w:p w14:paraId="4701174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6E70FF8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752854F9">
            <w:pPr>
              <w:pStyle w:val="10"/>
              <w:jc w:val="center"/>
              <w:rPr>
                <w:rFonts w:hint="eastAsia" w:ascii="仿宋" w:hAnsi="仿宋" w:eastAsia="仿宋" w:cs="仿宋"/>
                <w:sz w:val="32"/>
                <w:szCs w:val="32"/>
              </w:rPr>
            </w:pPr>
          </w:p>
        </w:tc>
      </w:tr>
      <w:tr w14:paraId="629665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D24CE6D">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27</w:t>
            </w:r>
          </w:p>
        </w:tc>
        <w:tc>
          <w:tcPr>
            <w:tcW w:w="2858" w:type="dxa"/>
            <w:vAlign w:val="center"/>
          </w:tcPr>
          <w:p w14:paraId="68E060A2">
            <w:pPr>
              <w:pStyle w:val="10"/>
              <w:jc w:val="center"/>
              <w:rPr>
                <w:rFonts w:hint="eastAsia" w:ascii="仿宋" w:hAnsi="仿宋" w:eastAsia="仿宋" w:cs="仿宋"/>
                <w:sz w:val="32"/>
                <w:szCs w:val="32"/>
              </w:rPr>
            </w:pPr>
            <w:r>
              <w:rPr>
                <w:rFonts w:hint="eastAsia" w:ascii="仿宋" w:hAnsi="仿宋" w:eastAsia="仿宋" w:cs="仿宋"/>
                <w:sz w:val="32"/>
                <w:szCs w:val="32"/>
              </w:rPr>
              <w:t>机动车辆未安装森林防火装置的行为的处罚</w:t>
            </w:r>
          </w:p>
        </w:tc>
        <w:tc>
          <w:tcPr>
            <w:tcW w:w="1749" w:type="dxa"/>
            <w:vAlign w:val="center"/>
          </w:tcPr>
          <w:p w14:paraId="0734D22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D606148">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《森林防火条例》第五十二条</w:t>
            </w:r>
          </w:p>
        </w:tc>
        <w:tc>
          <w:tcPr>
            <w:tcW w:w="2063" w:type="dxa"/>
            <w:vAlign w:val="center"/>
          </w:tcPr>
          <w:p w14:paraId="66ED697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05663B8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0F7131EE">
            <w:pPr>
              <w:pStyle w:val="10"/>
              <w:jc w:val="center"/>
              <w:rPr>
                <w:rFonts w:hint="eastAsia" w:ascii="仿宋" w:hAnsi="仿宋" w:eastAsia="仿宋" w:cs="仿宋"/>
                <w:sz w:val="32"/>
                <w:szCs w:val="32"/>
              </w:rPr>
            </w:pPr>
          </w:p>
        </w:tc>
      </w:tr>
      <w:tr w14:paraId="6F694A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A97851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28</w:t>
            </w:r>
          </w:p>
        </w:tc>
        <w:tc>
          <w:tcPr>
            <w:tcW w:w="2858" w:type="dxa"/>
            <w:vAlign w:val="center"/>
          </w:tcPr>
          <w:p w14:paraId="5D162411">
            <w:pPr>
              <w:pStyle w:val="10"/>
              <w:jc w:val="center"/>
              <w:rPr>
                <w:rFonts w:hint="eastAsia" w:ascii="仿宋" w:hAnsi="仿宋" w:eastAsia="仿宋" w:cs="仿宋"/>
                <w:sz w:val="32"/>
                <w:szCs w:val="32"/>
              </w:rPr>
            </w:pPr>
            <w:r>
              <w:rPr>
                <w:rFonts w:hint="eastAsia" w:ascii="仿宋" w:hAnsi="仿宋" w:eastAsia="仿宋" w:cs="仿宋"/>
                <w:sz w:val="32"/>
                <w:szCs w:val="32"/>
              </w:rPr>
              <w:t>擅自进入森林高火险区活动的行为的处罚</w:t>
            </w:r>
          </w:p>
        </w:tc>
        <w:tc>
          <w:tcPr>
            <w:tcW w:w="1749" w:type="dxa"/>
            <w:vAlign w:val="center"/>
          </w:tcPr>
          <w:p w14:paraId="7748C7E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0171A4D">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《森林防火条例》第五十二条</w:t>
            </w:r>
          </w:p>
        </w:tc>
        <w:tc>
          <w:tcPr>
            <w:tcW w:w="2063" w:type="dxa"/>
            <w:vAlign w:val="center"/>
          </w:tcPr>
          <w:p w14:paraId="0050D45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4A76EFD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9017AD9">
            <w:pPr>
              <w:pStyle w:val="10"/>
              <w:jc w:val="center"/>
              <w:rPr>
                <w:rFonts w:hint="eastAsia" w:ascii="仿宋" w:hAnsi="仿宋" w:eastAsia="仿宋" w:cs="仿宋"/>
                <w:sz w:val="32"/>
                <w:szCs w:val="32"/>
              </w:rPr>
            </w:pPr>
          </w:p>
        </w:tc>
      </w:tr>
      <w:tr w14:paraId="34A6FF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B0969D5">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29</w:t>
            </w:r>
          </w:p>
        </w:tc>
        <w:tc>
          <w:tcPr>
            <w:tcW w:w="2858" w:type="dxa"/>
            <w:vAlign w:val="center"/>
          </w:tcPr>
          <w:p w14:paraId="5AD037A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擅自</w:t>
            </w:r>
            <w:r>
              <w:rPr>
                <w:rFonts w:hint="eastAsia" w:ascii="仿宋" w:hAnsi="仿宋" w:eastAsia="仿宋" w:cs="仿宋"/>
                <w:sz w:val="32"/>
                <w:szCs w:val="32"/>
              </w:rPr>
              <w:t>在草原上野外用火</w:t>
            </w:r>
            <w:r>
              <w:rPr>
                <w:rFonts w:hint="eastAsia" w:ascii="仿宋" w:hAnsi="仿宋" w:eastAsia="仿宋" w:cs="仿宋"/>
                <w:sz w:val="32"/>
                <w:szCs w:val="32"/>
                <w:lang w:eastAsia="zh-CN"/>
              </w:rPr>
              <w:t>或者</w:t>
            </w:r>
            <w:r>
              <w:rPr>
                <w:rFonts w:hint="eastAsia" w:ascii="仿宋" w:hAnsi="仿宋" w:eastAsia="仿宋" w:cs="仿宋"/>
                <w:sz w:val="32"/>
                <w:szCs w:val="32"/>
              </w:rPr>
              <w:t>进行爆破、勘察和施工等活动的行为的处罚</w:t>
            </w:r>
          </w:p>
        </w:tc>
        <w:tc>
          <w:tcPr>
            <w:tcW w:w="1749" w:type="dxa"/>
            <w:vAlign w:val="center"/>
          </w:tcPr>
          <w:p w14:paraId="3A3A5AE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52B6032">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《草原防火条例》第四十四条</w:t>
            </w:r>
          </w:p>
        </w:tc>
        <w:tc>
          <w:tcPr>
            <w:tcW w:w="2063" w:type="dxa"/>
            <w:vAlign w:val="center"/>
          </w:tcPr>
          <w:p w14:paraId="304341A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1DD0DB1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A646304">
            <w:pPr>
              <w:pStyle w:val="10"/>
              <w:jc w:val="center"/>
              <w:rPr>
                <w:rFonts w:hint="eastAsia" w:ascii="仿宋" w:hAnsi="仿宋" w:eastAsia="仿宋" w:cs="仿宋"/>
                <w:sz w:val="32"/>
                <w:szCs w:val="32"/>
              </w:rPr>
            </w:pPr>
          </w:p>
        </w:tc>
      </w:tr>
      <w:tr w14:paraId="346636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94" w:hRule="atLeast"/>
        </w:trPr>
        <w:tc>
          <w:tcPr>
            <w:tcW w:w="700" w:type="dxa"/>
            <w:vAlign w:val="center"/>
          </w:tcPr>
          <w:p w14:paraId="1B08E22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30</w:t>
            </w:r>
          </w:p>
        </w:tc>
        <w:tc>
          <w:tcPr>
            <w:tcW w:w="2858" w:type="dxa"/>
            <w:vAlign w:val="center"/>
          </w:tcPr>
          <w:p w14:paraId="32146EFE">
            <w:pPr>
              <w:pStyle w:val="10"/>
              <w:jc w:val="center"/>
              <w:rPr>
                <w:rFonts w:hint="eastAsia" w:ascii="仿宋" w:hAnsi="仿宋" w:eastAsia="仿宋" w:cs="仿宋"/>
                <w:sz w:val="32"/>
                <w:szCs w:val="32"/>
              </w:rPr>
            </w:pPr>
            <w:r>
              <w:rPr>
                <w:rFonts w:hint="eastAsia" w:ascii="仿宋" w:hAnsi="仿宋" w:eastAsia="仿宋" w:cs="仿宋"/>
                <w:sz w:val="32"/>
                <w:szCs w:val="32"/>
              </w:rPr>
              <w:t>擅自进入草原防火管制区的行为的处罚</w:t>
            </w:r>
          </w:p>
        </w:tc>
        <w:tc>
          <w:tcPr>
            <w:tcW w:w="1749" w:type="dxa"/>
            <w:vAlign w:val="center"/>
          </w:tcPr>
          <w:p w14:paraId="6632B55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D11E0FB">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《草原防火条例》第四十四条</w:t>
            </w:r>
          </w:p>
        </w:tc>
        <w:tc>
          <w:tcPr>
            <w:tcW w:w="2063" w:type="dxa"/>
            <w:vAlign w:val="center"/>
          </w:tcPr>
          <w:p w14:paraId="15BD9D4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3C473BF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1A5D8C43">
            <w:pPr>
              <w:pStyle w:val="10"/>
              <w:jc w:val="center"/>
              <w:rPr>
                <w:rFonts w:hint="eastAsia" w:ascii="仿宋" w:hAnsi="仿宋" w:eastAsia="仿宋" w:cs="仿宋"/>
                <w:sz w:val="32"/>
                <w:szCs w:val="32"/>
              </w:rPr>
            </w:pPr>
          </w:p>
        </w:tc>
      </w:tr>
      <w:tr w14:paraId="60DAFB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3F98AE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31</w:t>
            </w:r>
          </w:p>
        </w:tc>
        <w:tc>
          <w:tcPr>
            <w:tcW w:w="2858" w:type="dxa"/>
            <w:vAlign w:val="center"/>
          </w:tcPr>
          <w:p w14:paraId="56577BE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在草原上</w:t>
            </w:r>
            <w:r>
              <w:rPr>
                <w:rFonts w:hint="eastAsia" w:ascii="仿宋" w:hAnsi="仿宋" w:eastAsia="仿宋" w:cs="仿宋"/>
                <w:sz w:val="32"/>
                <w:szCs w:val="32"/>
              </w:rPr>
              <w:t>野外用火未采取防火措施的行为的处罚</w:t>
            </w:r>
          </w:p>
        </w:tc>
        <w:tc>
          <w:tcPr>
            <w:tcW w:w="1749" w:type="dxa"/>
            <w:vAlign w:val="center"/>
          </w:tcPr>
          <w:p w14:paraId="6872936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930E41A">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《草原防火条例》第四十五条</w:t>
            </w:r>
          </w:p>
        </w:tc>
        <w:tc>
          <w:tcPr>
            <w:tcW w:w="2063" w:type="dxa"/>
            <w:vAlign w:val="center"/>
          </w:tcPr>
          <w:p w14:paraId="6674748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9BE312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26C9DB10">
            <w:pPr>
              <w:pStyle w:val="10"/>
              <w:jc w:val="center"/>
              <w:rPr>
                <w:rFonts w:hint="eastAsia" w:ascii="仿宋" w:hAnsi="仿宋" w:eastAsia="仿宋" w:cs="仿宋"/>
                <w:sz w:val="32"/>
                <w:szCs w:val="32"/>
              </w:rPr>
            </w:pPr>
          </w:p>
        </w:tc>
      </w:tr>
      <w:tr w14:paraId="07FF85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155F57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32</w:t>
            </w:r>
          </w:p>
        </w:tc>
        <w:tc>
          <w:tcPr>
            <w:tcW w:w="2858" w:type="dxa"/>
            <w:vAlign w:val="center"/>
          </w:tcPr>
          <w:p w14:paraId="7752C8A5">
            <w:pPr>
              <w:pStyle w:val="10"/>
              <w:jc w:val="center"/>
              <w:rPr>
                <w:rFonts w:hint="eastAsia" w:ascii="仿宋" w:hAnsi="仿宋" w:eastAsia="仿宋" w:cs="仿宋"/>
                <w:sz w:val="32"/>
                <w:szCs w:val="32"/>
              </w:rPr>
            </w:pPr>
            <w:r>
              <w:rPr>
                <w:rFonts w:hint="eastAsia" w:ascii="仿宋" w:hAnsi="仿宋" w:eastAsia="仿宋" w:cs="仿宋"/>
                <w:sz w:val="32"/>
                <w:szCs w:val="32"/>
              </w:rPr>
              <w:t>机动车未安装防火装置或者存在火灾隐患的行为的处罚</w:t>
            </w:r>
          </w:p>
        </w:tc>
        <w:tc>
          <w:tcPr>
            <w:tcW w:w="1749" w:type="dxa"/>
            <w:vAlign w:val="center"/>
          </w:tcPr>
          <w:p w14:paraId="06C1289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2BB8EB2">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《草原防火条例》第四十五条</w:t>
            </w:r>
          </w:p>
        </w:tc>
        <w:tc>
          <w:tcPr>
            <w:tcW w:w="2063" w:type="dxa"/>
            <w:vAlign w:val="center"/>
          </w:tcPr>
          <w:p w14:paraId="4337015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6CE434F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03F8D2DB">
            <w:pPr>
              <w:pStyle w:val="10"/>
              <w:jc w:val="center"/>
              <w:rPr>
                <w:rFonts w:hint="eastAsia" w:ascii="仿宋" w:hAnsi="仿宋" w:eastAsia="仿宋" w:cs="仿宋"/>
                <w:sz w:val="32"/>
                <w:szCs w:val="32"/>
              </w:rPr>
            </w:pPr>
          </w:p>
        </w:tc>
      </w:tr>
      <w:tr w14:paraId="18C46E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85BECB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33</w:t>
            </w:r>
          </w:p>
        </w:tc>
        <w:tc>
          <w:tcPr>
            <w:tcW w:w="2858" w:type="dxa"/>
            <w:vAlign w:val="center"/>
          </w:tcPr>
          <w:p w14:paraId="623CBEB6">
            <w:pPr>
              <w:pStyle w:val="10"/>
              <w:jc w:val="center"/>
              <w:rPr>
                <w:rFonts w:hint="eastAsia" w:ascii="仿宋" w:hAnsi="仿宋" w:eastAsia="仿宋" w:cs="仿宋"/>
                <w:sz w:val="32"/>
                <w:szCs w:val="32"/>
              </w:rPr>
            </w:pPr>
            <w:r>
              <w:rPr>
                <w:rFonts w:hint="eastAsia" w:ascii="仿宋" w:hAnsi="仿宋" w:eastAsia="仿宋" w:cs="仿宋"/>
                <w:sz w:val="32"/>
                <w:szCs w:val="32"/>
              </w:rPr>
              <w:t>在草原上丢弃火种的行为的处罚</w:t>
            </w:r>
          </w:p>
        </w:tc>
        <w:tc>
          <w:tcPr>
            <w:tcW w:w="1749" w:type="dxa"/>
            <w:vAlign w:val="center"/>
          </w:tcPr>
          <w:p w14:paraId="3FE1BBD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09FADE7">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《草原防火条例》第四十五条</w:t>
            </w:r>
          </w:p>
        </w:tc>
        <w:tc>
          <w:tcPr>
            <w:tcW w:w="2063" w:type="dxa"/>
            <w:vAlign w:val="center"/>
          </w:tcPr>
          <w:p w14:paraId="327E4BD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025D4D3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AD611E2">
            <w:pPr>
              <w:pStyle w:val="10"/>
              <w:jc w:val="center"/>
              <w:rPr>
                <w:rFonts w:hint="eastAsia" w:ascii="仿宋" w:hAnsi="仿宋" w:eastAsia="仿宋" w:cs="仿宋"/>
                <w:sz w:val="32"/>
                <w:szCs w:val="32"/>
              </w:rPr>
            </w:pPr>
          </w:p>
        </w:tc>
      </w:tr>
      <w:tr w14:paraId="7382D5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74F31A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34</w:t>
            </w:r>
          </w:p>
        </w:tc>
        <w:tc>
          <w:tcPr>
            <w:tcW w:w="2858" w:type="dxa"/>
            <w:vAlign w:val="center"/>
          </w:tcPr>
          <w:p w14:paraId="436AFBBD">
            <w:pPr>
              <w:pStyle w:val="10"/>
              <w:jc w:val="center"/>
              <w:rPr>
                <w:rFonts w:hint="eastAsia" w:ascii="仿宋" w:hAnsi="仿宋" w:eastAsia="仿宋" w:cs="仿宋"/>
                <w:sz w:val="32"/>
                <w:szCs w:val="32"/>
              </w:rPr>
            </w:pPr>
            <w:r>
              <w:rPr>
                <w:rFonts w:hint="eastAsia" w:ascii="仿宋" w:hAnsi="仿宋" w:eastAsia="仿宋" w:cs="仿宋"/>
                <w:sz w:val="32"/>
                <w:szCs w:val="32"/>
              </w:rPr>
              <w:t>在草原上从事野外作业人员不遵守防火安全操作规程或者对野外作业的机械设备未采取防火措施的行为的处罚</w:t>
            </w:r>
          </w:p>
        </w:tc>
        <w:tc>
          <w:tcPr>
            <w:tcW w:w="1749" w:type="dxa"/>
            <w:vAlign w:val="center"/>
          </w:tcPr>
          <w:p w14:paraId="297AE18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F401838">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《草原防火条例》第四十五条</w:t>
            </w:r>
          </w:p>
        </w:tc>
        <w:tc>
          <w:tcPr>
            <w:tcW w:w="2063" w:type="dxa"/>
            <w:vAlign w:val="center"/>
          </w:tcPr>
          <w:p w14:paraId="6C5E4CA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303C47E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609153FB">
            <w:pPr>
              <w:pStyle w:val="10"/>
              <w:jc w:val="center"/>
              <w:rPr>
                <w:rFonts w:hint="eastAsia" w:ascii="仿宋" w:hAnsi="仿宋" w:eastAsia="仿宋" w:cs="仿宋"/>
                <w:sz w:val="32"/>
                <w:szCs w:val="32"/>
              </w:rPr>
            </w:pPr>
          </w:p>
        </w:tc>
      </w:tr>
      <w:tr w14:paraId="312987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BBD9123">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35</w:t>
            </w:r>
          </w:p>
        </w:tc>
        <w:tc>
          <w:tcPr>
            <w:tcW w:w="2858" w:type="dxa"/>
            <w:vAlign w:val="center"/>
          </w:tcPr>
          <w:p w14:paraId="66FF20F6">
            <w:pPr>
              <w:pStyle w:val="10"/>
              <w:jc w:val="center"/>
              <w:rPr>
                <w:rFonts w:hint="eastAsia" w:ascii="仿宋" w:hAnsi="仿宋" w:eastAsia="仿宋" w:cs="仿宋"/>
                <w:sz w:val="32"/>
                <w:szCs w:val="32"/>
              </w:rPr>
            </w:pPr>
            <w:r>
              <w:rPr>
                <w:rFonts w:hint="eastAsia" w:ascii="仿宋" w:hAnsi="仿宋" w:eastAsia="仿宋" w:cs="仿宋"/>
                <w:sz w:val="32"/>
                <w:szCs w:val="32"/>
              </w:rPr>
              <w:t>不按野外用火规定在草原防火管制区内用火的行为的处罚</w:t>
            </w:r>
          </w:p>
        </w:tc>
        <w:tc>
          <w:tcPr>
            <w:tcW w:w="1749" w:type="dxa"/>
            <w:vAlign w:val="center"/>
          </w:tcPr>
          <w:p w14:paraId="667845B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A1AB67B">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《草原防火条例》第四十五条</w:t>
            </w:r>
          </w:p>
        </w:tc>
        <w:tc>
          <w:tcPr>
            <w:tcW w:w="2063" w:type="dxa"/>
            <w:vAlign w:val="center"/>
          </w:tcPr>
          <w:p w14:paraId="1BF67B4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2548037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47C6206B">
            <w:pPr>
              <w:pStyle w:val="10"/>
              <w:jc w:val="center"/>
              <w:rPr>
                <w:rFonts w:hint="eastAsia" w:ascii="仿宋" w:hAnsi="仿宋" w:eastAsia="仿宋" w:cs="仿宋"/>
                <w:sz w:val="32"/>
                <w:szCs w:val="32"/>
              </w:rPr>
            </w:pPr>
          </w:p>
        </w:tc>
      </w:tr>
      <w:tr w14:paraId="0E2461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177122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36</w:t>
            </w:r>
          </w:p>
        </w:tc>
        <w:tc>
          <w:tcPr>
            <w:tcW w:w="2858" w:type="dxa"/>
            <w:vAlign w:val="center"/>
          </w:tcPr>
          <w:p w14:paraId="1BBCD69C">
            <w:pPr>
              <w:pStyle w:val="10"/>
              <w:jc w:val="center"/>
              <w:rPr>
                <w:rFonts w:hint="eastAsia" w:ascii="仿宋" w:hAnsi="仿宋" w:eastAsia="仿宋" w:cs="仿宋"/>
                <w:sz w:val="32"/>
                <w:szCs w:val="32"/>
              </w:rPr>
            </w:pPr>
            <w:r>
              <w:rPr>
                <w:rFonts w:hint="eastAsia" w:ascii="仿宋" w:hAnsi="仿宋" w:eastAsia="仿宋" w:cs="仿宋"/>
                <w:sz w:val="32"/>
                <w:szCs w:val="32"/>
              </w:rPr>
              <w:t>经营者未履行草原防火责任制的行为的处罚</w:t>
            </w:r>
          </w:p>
        </w:tc>
        <w:tc>
          <w:tcPr>
            <w:tcW w:w="1749" w:type="dxa"/>
            <w:vAlign w:val="center"/>
          </w:tcPr>
          <w:p w14:paraId="2ED5EF1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92C7BEF">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《草原防火条例》第四十六条</w:t>
            </w:r>
          </w:p>
        </w:tc>
        <w:tc>
          <w:tcPr>
            <w:tcW w:w="2063" w:type="dxa"/>
            <w:vAlign w:val="center"/>
          </w:tcPr>
          <w:p w14:paraId="0DA3479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193334B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0BA0E335">
            <w:pPr>
              <w:pStyle w:val="10"/>
              <w:jc w:val="center"/>
              <w:rPr>
                <w:rFonts w:hint="eastAsia" w:ascii="仿宋" w:hAnsi="仿宋" w:eastAsia="仿宋" w:cs="仿宋"/>
                <w:sz w:val="32"/>
                <w:szCs w:val="32"/>
              </w:rPr>
            </w:pPr>
          </w:p>
        </w:tc>
      </w:tr>
      <w:tr w14:paraId="617BBC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E509E5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37</w:t>
            </w:r>
          </w:p>
        </w:tc>
        <w:tc>
          <w:tcPr>
            <w:tcW w:w="2858" w:type="dxa"/>
            <w:vAlign w:val="center"/>
          </w:tcPr>
          <w:p w14:paraId="4D5C6028">
            <w:pPr>
              <w:pStyle w:val="10"/>
              <w:jc w:val="center"/>
              <w:rPr>
                <w:rFonts w:hint="eastAsia" w:ascii="仿宋" w:hAnsi="仿宋" w:eastAsia="仿宋" w:cs="仿宋"/>
                <w:sz w:val="32"/>
                <w:szCs w:val="32"/>
              </w:rPr>
            </w:pPr>
            <w:r>
              <w:rPr>
                <w:rFonts w:hint="eastAsia" w:ascii="仿宋" w:hAnsi="仿宋" w:eastAsia="仿宋" w:cs="仿宋"/>
                <w:sz w:val="32"/>
                <w:szCs w:val="32"/>
              </w:rPr>
              <w:t>使用带有危险性病虫害的林木</w:t>
            </w:r>
            <w:r>
              <w:rPr>
                <w:rFonts w:hint="eastAsia" w:ascii="仿宋" w:hAnsi="仿宋" w:eastAsia="仿宋" w:cs="仿宋"/>
                <w:sz w:val="32"/>
                <w:szCs w:val="32"/>
                <w:lang w:eastAsia="zh-CN"/>
              </w:rPr>
              <w:t>种苗</w:t>
            </w:r>
            <w:r>
              <w:rPr>
                <w:rFonts w:hint="eastAsia" w:ascii="仿宋" w:hAnsi="仿宋" w:eastAsia="仿宋" w:cs="仿宋"/>
                <w:sz w:val="32"/>
                <w:szCs w:val="32"/>
              </w:rPr>
              <w:t>育苗或者造林的行为的处罚</w:t>
            </w:r>
          </w:p>
        </w:tc>
        <w:tc>
          <w:tcPr>
            <w:tcW w:w="1749" w:type="dxa"/>
            <w:vAlign w:val="center"/>
          </w:tcPr>
          <w:p w14:paraId="720EFF3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D50F960">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《森林病虫害防治条例》第二十二条</w:t>
            </w:r>
          </w:p>
        </w:tc>
        <w:tc>
          <w:tcPr>
            <w:tcW w:w="2063" w:type="dxa"/>
            <w:vAlign w:val="center"/>
          </w:tcPr>
          <w:p w14:paraId="69FBBD4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16E428B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2F8CDC1">
            <w:pPr>
              <w:pStyle w:val="10"/>
              <w:jc w:val="center"/>
              <w:rPr>
                <w:rFonts w:hint="eastAsia" w:ascii="仿宋" w:hAnsi="仿宋" w:eastAsia="仿宋" w:cs="仿宋"/>
                <w:sz w:val="32"/>
                <w:szCs w:val="32"/>
              </w:rPr>
            </w:pPr>
          </w:p>
        </w:tc>
      </w:tr>
      <w:tr w14:paraId="2CCE0F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D779B7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38</w:t>
            </w:r>
          </w:p>
        </w:tc>
        <w:tc>
          <w:tcPr>
            <w:tcW w:w="2858" w:type="dxa"/>
            <w:vAlign w:val="center"/>
          </w:tcPr>
          <w:p w14:paraId="216FBF9F">
            <w:pPr>
              <w:pStyle w:val="10"/>
              <w:jc w:val="center"/>
              <w:rPr>
                <w:rFonts w:hint="eastAsia" w:ascii="仿宋" w:hAnsi="仿宋" w:eastAsia="仿宋" w:cs="仿宋"/>
                <w:sz w:val="32"/>
                <w:szCs w:val="32"/>
              </w:rPr>
            </w:pPr>
            <w:r>
              <w:rPr>
                <w:rFonts w:hint="eastAsia" w:ascii="仿宋" w:hAnsi="仿宋" w:eastAsia="仿宋" w:cs="仿宋"/>
                <w:sz w:val="32"/>
                <w:szCs w:val="32"/>
              </w:rPr>
              <w:t>对森林病虫害不除治或者除治不力的行为的处罚</w:t>
            </w:r>
          </w:p>
        </w:tc>
        <w:tc>
          <w:tcPr>
            <w:tcW w:w="1749" w:type="dxa"/>
            <w:vAlign w:val="center"/>
          </w:tcPr>
          <w:p w14:paraId="098BF48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E87E8D5">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《森林病虫害防治条例》第二十二条</w:t>
            </w:r>
          </w:p>
        </w:tc>
        <w:tc>
          <w:tcPr>
            <w:tcW w:w="2063" w:type="dxa"/>
            <w:vAlign w:val="center"/>
          </w:tcPr>
          <w:p w14:paraId="708A97F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6F7F485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21C1EE00">
            <w:pPr>
              <w:pStyle w:val="10"/>
              <w:jc w:val="center"/>
              <w:rPr>
                <w:rFonts w:hint="eastAsia" w:ascii="仿宋" w:hAnsi="仿宋" w:eastAsia="仿宋" w:cs="仿宋"/>
                <w:sz w:val="32"/>
                <w:szCs w:val="32"/>
              </w:rPr>
            </w:pPr>
          </w:p>
        </w:tc>
      </w:tr>
      <w:tr w14:paraId="765067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6FB4D7D">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39</w:t>
            </w:r>
          </w:p>
        </w:tc>
        <w:tc>
          <w:tcPr>
            <w:tcW w:w="2858" w:type="dxa"/>
            <w:vAlign w:val="center"/>
          </w:tcPr>
          <w:p w14:paraId="691F6794">
            <w:pPr>
              <w:pStyle w:val="10"/>
              <w:jc w:val="center"/>
              <w:rPr>
                <w:rFonts w:hint="eastAsia" w:ascii="仿宋" w:hAnsi="仿宋" w:eastAsia="仿宋" w:cs="仿宋"/>
                <w:sz w:val="32"/>
                <w:szCs w:val="32"/>
              </w:rPr>
            </w:pPr>
            <w:r>
              <w:rPr>
                <w:rFonts w:hint="eastAsia" w:ascii="仿宋" w:hAnsi="仿宋" w:eastAsia="仿宋" w:cs="仿宋"/>
                <w:sz w:val="32"/>
                <w:szCs w:val="32"/>
              </w:rPr>
              <w:t>隐瞒或者虚报森林病虫害实情的行为的处罚</w:t>
            </w:r>
          </w:p>
        </w:tc>
        <w:tc>
          <w:tcPr>
            <w:tcW w:w="1749" w:type="dxa"/>
            <w:vAlign w:val="center"/>
          </w:tcPr>
          <w:p w14:paraId="2B31908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行政处罚</w:t>
            </w:r>
          </w:p>
        </w:tc>
        <w:tc>
          <w:tcPr>
            <w:tcW w:w="4047" w:type="dxa"/>
            <w:vAlign w:val="center"/>
          </w:tcPr>
          <w:p w14:paraId="49392938">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《森林病虫害防治条例》第二十二条</w:t>
            </w:r>
          </w:p>
        </w:tc>
        <w:tc>
          <w:tcPr>
            <w:tcW w:w="2063" w:type="dxa"/>
            <w:vAlign w:val="center"/>
          </w:tcPr>
          <w:p w14:paraId="44C5D0E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1311FCF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5AB8252C">
            <w:pPr>
              <w:pStyle w:val="10"/>
              <w:jc w:val="center"/>
              <w:rPr>
                <w:rFonts w:hint="eastAsia" w:ascii="仿宋" w:hAnsi="仿宋" w:eastAsia="仿宋" w:cs="仿宋"/>
                <w:sz w:val="32"/>
                <w:szCs w:val="32"/>
              </w:rPr>
            </w:pPr>
          </w:p>
        </w:tc>
      </w:tr>
      <w:tr w14:paraId="1C186F1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996938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40</w:t>
            </w:r>
          </w:p>
        </w:tc>
        <w:tc>
          <w:tcPr>
            <w:tcW w:w="2858" w:type="dxa"/>
            <w:vAlign w:val="center"/>
          </w:tcPr>
          <w:p w14:paraId="0982818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未依法办理植物检疫证书的行为</w:t>
            </w:r>
            <w:r>
              <w:rPr>
                <w:rFonts w:hint="eastAsia" w:ascii="仿宋" w:hAnsi="仿宋" w:eastAsia="仿宋" w:cs="仿宋"/>
                <w:sz w:val="32"/>
                <w:szCs w:val="32"/>
              </w:rPr>
              <w:t>的处罚</w:t>
            </w:r>
          </w:p>
        </w:tc>
        <w:tc>
          <w:tcPr>
            <w:tcW w:w="1749" w:type="dxa"/>
            <w:vAlign w:val="center"/>
          </w:tcPr>
          <w:p w14:paraId="5307D612">
            <w:pPr>
              <w:pStyle w:val="10"/>
              <w:jc w:val="left"/>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CC70186">
            <w:pPr>
              <w:pStyle w:val="10"/>
              <w:jc w:val="center"/>
              <w:rPr>
                <w:rFonts w:hint="eastAsia" w:ascii="仿宋" w:hAnsi="仿宋" w:eastAsia="仿宋" w:cs="仿宋"/>
                <w:sz w:val="32"/>
                <w:szCs w:val="32"/>
              </w:rPr>
            </w:pPr>
            <w:r>
              <w:rPr>
                <w:rFonts w:hint="eastAsia" w:ascii="仿宋" w:hAnsi="仿宋" w:eastAsia="仿宋" w:cs="仿宋"/>
                <w:sz w:val="32"/>
                <w:szCs w:val="32"/>
              </w:rPr>
              <w:t>《</w:t>
            </w: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150FF9A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7FA535A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78BE91E">
            <w:pPr>
              <w:pStyle w:val="10"/>
              <w:jc w:val="center"/>
              <w:rPr>
                <w:rFonts w:hint="eastAsia" w:ascii="仿宋" w:hAnsi="仿宋" w:eastAsia="仿宋" w:cs="仿宋"/>
                <w:sz w:val="32"/>
                <w:szCs w:val="32"/>
              </w:rPr>
            </w:pPr>
          </w:p>
        </w:tc>
      </w:tr>
      <w:tr w14:paraId="0D8AF8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03FCAA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41</w:t>
            </w:r>
          </w:p>
        </w:tc>
        <w:tc>
          <w:tcPr>
            <w:tcW w:w="2858" w:type="dxa"/>
            <w:vAlign w:val="center"/>
          </w:tcPr>
          <w:p w14:paraId="4F3D59A5">
            <w:pPr>
              <w:pStyle w:val="10"/>
              <w:jc w:val="center"/>
              <w:rPr>
                <w:rFonts w:hint="eastAsia" w:ascii="仿宋" w:hAnsi="仿宋" w:eastAsia="仿宋" w:cs="仿宋"/>
                <w:sz w:val="32"/>
                <w:szCs w:val="32"/>
              </w:rPr>
            </w:pPr>
            <w:r>
              <w:rPr>
                <w:rFonts w:hint="eastAsia" w:ascii="仿宋" w:hAnsi="仿宋" w:eastAsia="仿宋" w:cs="仿宋"/>
                <w:sz w:val="32"/>
                <w:szCs w:val="32"/>
              </w:rPr>
              <w:t>弄虚作假</w:t>
            </w:r>
            <w:r>
              <w:rPr>
                <w:rFonts w:hint="eastAsia" w:ascii="仿宋" w:hAnsi="仿宋" w:eastAsia="仿宋" w:cs="仿宋"/>
                <w:sz w:val="32"/>
                <w:szCs w:val="32"/>
                <w:lang w:eastAsia="zh-CN"/>
              </w:rPr>
              <w:t>报检森林植物及其产品的行为</w:t>
            </w:r>
            <w:r>
              <w:rPr>
                <w:rFonts w:hint="eastAsia" w:ascii="仿宋" w:hAnsi="仿宋" w:eastAsia="仿宋" w:cs="仿宋"/>
                <w:sz w:val="32"/>
                <w:szCs w:val="32"/>
              </w:rPr>
              <w:t>的处罚</w:t>
            </w:r>
          </w:p>
        </w:tc>
        <w:tc>
          <w:tcPr>
            <w:tcW w:w="1749" w:type="dxa"/>
            <w:vAlign w:val="center"/>
          </w:tcPr>
          <w:p w14:paraId="5688777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62D1538">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020ADC9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57262C3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3B704B7A">
            <w:pPr>
              <w:pStyle w:val="10"/>
              <w:jc w:val="center"/>
              <w:rPr>
                <w:rFonts w:hint="eastAsia" w:ascii="仿宋" w:hAnsi="仿宋" w:eastAsia="仿宋" w:cs="仿宋"/>
                <w:sz w:val="32"/>
                <w:szCs w:val="32"/>
              </w:rPr>
            </w:pPr>
          </w:p>
        </w:tc>
      </w:tr>
      <w:tr w14:paraId="6DB3C5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5F579B5">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42</w:t>
            </w:r>
          </w:p>
        </w:tc>
        <w:tc>
          <w:tcPr>
            <w:tcW w:w="2858" w:type="dxa"/>
            <w:vAlign w:val="center"/>
          </w:tcPr>
          <w:p w14:paraId="316B87EC">
            <w:pPr>
              <w:pStyle w:val="10"/>
              <w:jc w:val="center"/>
              <w:rPr>
                <w:rFonts w:hint="eastAsia" w:ascii="仿宋" w:hAnsi="仿宋" w:eastAsia="仿宋" w:cs="仿宋"/>
                <w:sz w:val="32"/>
                <w:szCs w:val="32"/>
                <w:lang w:eastAsia="zh-CN"/>
              </w:rPr>
            </w:pPr>
            <w:r>
              <w:rPr>
                <w:rFonts w:hint="eastAsia" w:ascii="仿宋" w:hAnsi="仿宋" w:eastAsia="仿宋" w:cs="仿宋"/>
                <w:sz w:val="32"/>
                <w:szCs w:val="32"/>
              </w:rPr>
              <w:t>未</w:t>
            </w:r>
            <w:r>
              <w:rPr>
                <w:rFonts w:hint="eastAsia" w:ascii="仿宋" w:hAnsi="仿宋" w:eastAsia="仿宋" w:cs="仿宋"/>
                <w:sz w:val="32"/>
                <w:szCs w:val="32"/>
                <w:lang w:eastAsia="zh-CN"/>
              </w:rPr>
              <w:t>按</w:t>
            </w:r>
            <w:r>
              <w:rPr>
                <w:rFonts w:hint="eastAsia" w:ascii="仿宋" w:hAnsi="仿宋" w:eastAsia="仿宋" w:cs="仿宋"/>
                <w:sz w:val="32"/>
                <w:szCs w:val="32"/>
              </w:rPr>
              <w:t>规定调运应施检疫的森林植物及其产品</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p w14:paraId="50F519AC">
            <w:pPr>
              <w:pStyle w:val="10"/>
              <w:jc w:val="center"/>
              <w:rPr>
                <w:rFonts w:hint="eastAsia" w:ascii="仿宋" w:hAnsi="仿宋" w:eastAsia="仿宋" w:cs="仿宋"/>
                <w:sz w:val="32"/>
                <w:szCs w:val="32"/>
              </w:rPr>
            </w:pPr>
          </w:p>
        </w:tc>
        <w:tc>
          <w:tcPr>
            <w:tcW w:w="1749" w:type="dxa"/>
            <w:vAlign w:val="center"/>
          </w:tcPr>
          <w:p w14:paraId="643526D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CAB2240">
            <w:pPr>
              <w:pStyle w:val="10"/>
              <w:jc w:val="center"/>
              <w:rPr>
                <w:rFonts w:hint="eastAsia" w:ascii="仿宋" w:hAnsi="仿宋" w:eastAsia="仿宋" w:cs="仿宋"/>
                <w:sz w:val="32"/>
                <w:szCs w:val="32"/>
                <w:lang w:eastAsia="zh-CN"/>
              </w:rPr>
            </w:pPr>
            <w:r>
              <w:rPr>
                <w:rFonts w:hint="eastAsia" w:ascii="仿宋_GB2312" w:hAnsi="仿宋_GB2312" w:eastAsia="仿宋_GB2312" w:cs="仿宋_GB2312"/>
                <w:sz w:val="32"/>
                <w:szCs w:val="32"/>
                <w:highlight w:val="none"/>
              </w:rPr>
              <w:t>《森林病虫害防治条例》第二十三条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3D34E39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2F9E588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18C61B13">
            <w:pPr>
              <w:pStyle w:val="10"/>
              <w:jc w:val="center"/>
              <w:rPr>
                <w:rFonts w:hint="eastAsia" w:ascii="仿宋" w:hAnsi="仿宋" w:eastAsia="仿宋" w:cs="仿宋"/>
                <w:sz w:val="32"/>
                <w:szCs w:val="32"/>
              </w:rPr>
            </w:pPr>
          </w:p>
        </w:tc>
      </w:tr>
      <w:tr w14:paraId="77B379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3006FB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43</w:t>
            </w:r>
          </w:p>
        </w:tc>
        <w:tc>
          <w:tcPr>
            <w:tcW w:w="2858" w:type="dxa"/>
            <w:vAlign w:val="center"/>
          </w:tcPr>
          <w:p w14:paraId="1B3D3331">
            <w:pPr>
              <w:pStyle w:val="10"/>
              <w:jc w:val="center"/>
              <w:rPr>
                <w:rFonts w:hint="eastAsia" w:ascii="仿宋" w:hAnsi="仿宋" w:eastAsia="仿宋" w:cs="仿宋"/>
                <w:sz w:val="32"/>
                <w:szCs w:val="32"/>
              </w:rPr>
            </w:pPr>
            <w:r>
              <w:rPr>
                <w:rFonts w:hint="eastAsia" w:ascii="仿宋" w:hAnsi="仿宋" w:eastAsia="仿宋" w:cs="仿宋"/>
                <w:sz w:val="32"/>
                <w:szCs w:val="32"/>
              </w:rPr>
              <w:t>未</w:t>
            </w:r>
            <w:r>
              <w:rPr>
                <w:rFonts w:hint="eastAsia" w:ascii="仿宋" w:hAnsi="仿宋" w:eastAsia="仿宋" w:cs="仿宋"/>
                <w:sz w:val="32"/>
                <w:szCs w:val="32"/>
                <w:lang w:eastAsia="zh-CN"/>
              </w:rPr>
              <w:t>按</w:t>
            </w:r>
            <w:r>
              <w:rPr>
                <w:rFonts w:hint="eastAsia" w:ascii="仿宋" w:hAnsi="仿宋" w:eastAsia="仿宋" w:cs="仿宋"/>
                <w:sz w:val="32"/>
                <w:szCs w:val="32"/>
              </w:rPr>
              <w:t>规定隔离试种或者生产应施检疫的森林植物及其产品</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2CB7AF5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FF1B26D">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4231D34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2032" w:type="dxa"/>
            <w:vAlign w:val="center"/>
          </w:tcPr>
          <w:p w14:paraId="5DA3FAC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宁武县林业局</w:t>
            </w:r>
          </w:p>
        </w:tc>
        <w:tc>
          <w:tcPr>
            <w:tcW w:w="736" w:type="dxa"/>
            <w:vAlign w:val="top"/>
          </w:tcPr>
          <w:p w14:paraId="77BC2AA2">
            <w:pPr>
              <w:pStyle w:val="10"/>
              <w:jc w:val="center"/>
              <w:rPr>
                <w:rFonts w:hint="eastAsia" w:ascii="仿宋" w:hAnsi="仿宋" w:eastAsia="仿宋" w:cs="仿宋"/>
                <w:sz w:val="32"/>
                <w:szCs w:val="32"/>
              </w:rPr>
            </w:pPr>
          </w:p>
        </w:tc>
      </w:tr>
      <w:tr w14:paraId="209D8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E27A73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44</w:t>
            </w:r>
          </w:p>
        </w:tc>
        <w:tc>
          <w:tcPr>
            <w:tcW w:w="2858" w:type="dxa"/>
            <w:vAlign w:val="center"/>
          </w:tcPr>
          <w:p w14:paraId="64B5CBB5">
            <w:pPr>
              <w:pStyle w:val="10"/>
              <w:jc w:val="center"/>
              <w:rPr>
                <w:rFonts w:hint="eastAsia" w:ascii="仿宋" w:hAnsi="仿宋" w:eastAsia="仿宋" w:cs="仿宋"/>
                <w:sz w:val="32"/>
                <w:szCs w:val="32"/>
              </w:rPr>
            </w:pPr>
            <w:r>
              <w:rPr>
                <w:rFonts w:hint="eastAsia" w:ascii="仿宋" w:hAnsi="仿宋" w:eastAsia="仿宋" w:cs="仿宋"/>
                <w:sz w:val="32"/>
                <w:szCs w:val="32"/>
              </w:rPr>
              <w:t>擅自开拆森林植物及其产品的包装，调换森林植物及其产品，或者擅自改变森林植物及其产品的规定用途</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0077357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DBB3906">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3148147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6A65A2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613BA98">
            <w:pPr>
              <w:pStyle w:val="10"/>
              <w:jc w:val="center"/>
              <w:rPr>
                <w:rFonts w:hint="eastAsia" w:ascii="仿宋" w:hAnsi="仿宋" w:eastAsia="仿宋" w:cs="仿宋"/>
                <w:sz w:val="32"/>
                <w:szCs w:val="32"/>
              </w:rPr>
            </w:pPr>
          </w:p>
        </w:tc>
      </w:tr>
      <w:tr w14:paraId="1329700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499A9A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45</w:t>
            </w:r>
          </w:p>
        </w:tc>
        <w:tc>
          <w:tcPr>
            <w:tcW w:w="2858" w:type="dxa"/>
            <w:vAlign w:val="center"/>
          </w:tcPr>
          <w:p w14:paraId="2CF5DF2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非法引起林业有害生物</w:t>
            </w:r>
            <w:r>
              <w:rPr>
                <w:rFonts w:hint="eastAsia" w:ascii="仿宋" w:hAnsi="仿宋" w:eastAsia="仿宋" w:cs="仿宋"/>
                <w:sz w:val="32"/>
                <w:szCs w:val="32"/>
              </w:rPr>
              <w:t>疫情扩散</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7785DE6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000524D">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08F36FF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F844D6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A28042F">
            <w:pPr>
              <w:pStyle w:val="10"/>
              <w:jc w:val="center"/>
              <w:rPr>
                <w:rFonts w:hint="eastAsia" w:ascii="仿宋" w:hAnsi="仿宋" w:eastAsia="仿宋" w:cs="仿宋"/>
                <w:sz w:val="32"/>
                <w:szCs w:val="32"/>
              </w:rPr>
            </w:pPr>
          </w:p>
        </w:tc>
      </w:tr>
      <w:tr w14:paraId="0D175F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7B1B67C">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46</w:t>
            </w:r>
          </w:p>
        </w:tc>
        <w:tc>
          <w:tcPr>
            <w:tcW w:w="2858" w:type="dxa"/>
            <w:vAlign w:val="center"/>
          </w:tcPr>
          <w:p w14:paraId="2189CB70">
            <w:pPr>
              <w:pStyle w:val="10"/>
              <w:jc w:val="center"/>
              <w:rPr>
                <w:rFonts w:hint="eastAsia" w:ascii="仿宋" w:hAnsi="仿宋" w:eastAsia="仿宋" w:cs="仿宋"/>
                <w:sz w:val="32"/>
                <w:szCs w:val="32"/>
              </w:rPr>
            </w:pPr>
            <w:r>
              <w:rPr>
                <w:rFonts w:hint="eastAsia" w:ascii="仿宋" w:hAnsi="仿宋" w:eastAsia="仿宋" w:cs="仿宋"/>
                <w:sz w:val="32"/>
                <w:szCs w:val="32"/>
              </w:rPr>
              <w:t>在种子生产基地进行检疫性有害生物接种试验</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9A6883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4467AB1">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《中华人民共和国种子法》第八十五条</w:t>
            </w:r>
          </w:p>
        </w:tc>
        <w:tc>
          <w:tcPr>
            <w:tcW w:w="2063" w:type="dxa"/>
            <w:vAlign w:val="center"/>
          </w:tcPr>
          <w:p w14:paraId="1E6432E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5CE623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02777A0">
            <w:pPr>
              <w:pStyle w:val="10"/>
              <w:jc w:val="center"/>
              <w:rPr>
                <w:rFonts w:hint="eastAsia" w:ascii="仿宋" w:hAnsi="仿宋" w:eastAsia="仿宋" w:cs="仿宋"/>
                <w:sz w:val="32"/>
                <w:szCs w:val="32"/>
              </w:rPr>
            </w:pPr>
          </w:p>
        </w:tc>
      </w:tr>
      <w:tr w14:paraId="3BEFD4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0E2167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47</w:t>
            </w:r>
          </w:p>
        </w:tc>
        <w:tc>
          <w:tcPr>
            <w:tcW w:w="2858" w:type="dxa"/>
            <w:vAlign w:val="center"/>
          </w:tcPr>
          <w:p w14:paraId="4E1F94A6">
            <w:pPr>
              <w:pStyle w:val="10"/>
              <w:jc w:val="center"/>
              <w:rPr>
                <w:rFonts w:hint="eastAsia" w:ascii="仿宋" w:hAnsi="仿宋" w:eastAsia="仿宋" w:cs="仿宋"/>
                <w:sz w:val="32"/>
                <w:szCs w:val="32"/>
              </w:rPr>
            </w:pPr>
            <w:r>
              <w:rPr>
                <w:rFonts w:hint="eastAsia" w:ascii="仿宋" w:hAnsi="仿宋" w:eastAsia="仿宋" w:cs="仿宋"/>
                <w:sz w:val="32"/>
                <w:szCs w:val="32"/>
              </w:rPr>
              <w:t>非法提供或者引进林木种质资源的行为的处罚</w:t>
            </w:r>
          </w:p>
        </w:tc>
        <w:tc>
          <w:tcPr>
            <w:tcW w:w="1749" w:type="dxa"/>
            <w:vAlign w:val="center"/>
          </w:tcPr>
          <w:p w14:paraId="5596FC8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A1A4F65">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《中华人民共和国种子法》第八十一条</w:t>
            </w:r>
          </w:p>
        </w:tc>
        <w:tc>
          <w:tcPr>
            <w:tcW w:w="2063" w:type="dxa"/>
            <w:vAlign w:val="center"/>
          </w:tcPr>
          <w:p w14:paraId="7199B50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661988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9AEA9A3">
            <w:pPr>
              <w:pStyle w:val="10"/>
              <w:jc w:val="center"/>
              <w:rPr>
                <w:rFonts w:hint="eastAsia" w:ascii="仿宋" w:hAnsi="仿宋" w:eastAsia="仿宋" w:cs="仿宋"/>
                <w:sz w:val="32"/>
                <w:szCs w:val="32"/>
              </w:rPr>
            </w:pPr>
          </w:p>
        </w:tc>
      </w:tr>
      <w:tr w14:paraId="752E70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E055C10">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48</w:t>
            </w:r>
          </w:p>
        </w:tc>
        <w:tc>
          <w:tcPr>
            <w:tcW w:w="2858" w:type="dxa"/>
            <w:vAlign w:val="center"/>
          </w:tcPr>
          <w:p w14:paraId="22D9DCB6">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非法推广、销售所谓林木良种的行为</w:t>
            </w:r>
            <w:r>
              <w:rPr>
                <w:rFonts w:hint="eastAsia" w:ascii="仿宋" w:hAnsi="仿宋" w:eastAsia="仿宋" w:cs="仿宋"/>
                <w:sz w:val="32"/>
                <w:szCs w:val="32"/>
              </w:rPr>
              <w:t>的处罚</w:t>
            </w:r>
          </w:p>
        </w:tc>
        <w:tc>
          <w:tcPr>
            <w:tcW w:w="1749" w:type="dxa"/>
            <w:vAlign w:val="center"/>
          </w:tcPr>
          <w:p w14:paraId="37FD049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AEB64C7">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《中华人民共和国种子法》第七十</w:t>
            </w:r>
            <w:r>
              <w:rPr>
                <w:rFonts w:hint="eastAsia" w:ascii="仿宋_GB2312" w:hAnsi="仿宋_GB2312" w:eastAsia="仿宋_GB2312" w:cs="仿宋_GB2312"/>
                <w:sz w:val="32"/>
                <w:szCs w:val="32"/>
                <w:highlight w:val="none"/>
                <w:lang w:eastAsia="zh-CN"/>
              </w:rPr>
              <w:t>七</w:t>
            </w:r>
            <w:r>
              <w:rPr>
                <w:rFonts w:hint="eastAsia" w:ascii="仿宋_GB2312" w:hAnsi="仿宋_GB2312" w:eastAsia="仿宋_GB2312" w:cs="仿宋_GB2312"/>
                <w:sz w:val="32"/>
                <w:szCs w:val="32"/>
                <w:highlight w:val="none"/>
              </w:rPr>
              <w:t>条</w:t>
            </w:r>
          </w:p>
        </w:tc>
        <w:tc>
          <w:tcPr>
            <w:tcW w:w="2063" w:type="dxa"/>
            <w:vAlign w:val="center"/>
          </w:tcPr>
          <w:p w14:paraId="22E97F9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5E41FF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2A966925">
            <w:pPr>
              <w:pStyle w:val="10"/>
              <w:jc w:val="center"/>
              <w:rPr>
                <w:rFonts w:hint="eastAsia" w:ascii="仿宋" w:hAnsi="仿宋" w:eastAsia="仿宋" w:cs="仿宋"/>
                <w:sz w:val="32"/>
                <w:szCs w:val="32"/>
              </w:rPr>
            </w:pPr>
          </w:p>
        </w:tc>
      </w:tr>
      <w:tr w14:paraId="7E972A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C65060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49</w:t>
            </w:r>
          </w:p>
        </w:tc>
        <w:tc>
          <w:tcPr>
            <w:tcW w:w="2858" w:type="dxa"/>
            <w:vAlign w:val="center"/>
          </w:tcPr>
          <w:p w14:paraId="16987D49">
            <w:pPr>
              <w:pStyle w:val="10"/>
              <w:jc w:val="center"/>
              <w:rPr>
                <w:rFonts w:hint="eastAsia" w:ascii="仿宋" w:hAnsi="仿宋" w:eastAsia="仿宋" w:cs="仿宋"/>
                <w:sz w:val="32"/>
                <w:szCs w:val="32"/>
              </w:rPr>
            </w:pPr>
            <w:r>
              <w:rPr>
                <w:rFonts w:hint="eastAsia" w:ascii="仿宋" w:hAnsi="仿宋" w:eastAsia="仿宋" w:cs="仿宋"/>
                <w:sz w:val="32"/>
                <w:szCs w:val="32"/>
              </w:rPr>
              <w:t>非法生产经营林木种子行为的处罚</w:t>
            </w:r>
          </w:p>
        </w:tc>
        <w:tc>
          <w:tcPr>
            <w:tcW w:w="1749" w:type="dxa"/>
            <w:vAlign w:val="center"/>
          </w:tcPr>
          <w:p w14:paraId="30ADF01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E32D1ED">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《中华人民共和国种子法》第七十六条</w:t>
            </w:r>
          </w:p>
        </w:tc>
        <w:tc>
          <w:tcPr>
            <w:tcW w:w="2063" w:type="dxa"/>
            <w:vAlign w:val="center"/>
          </w:tcPr>
          <w:p w14:paraId="2D6ACDB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B4839F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4B43602">
            <w:pPr>
              <w:pStyle w:val="10"/>
              <w:jc w:val="center"/>
              <w:rPr>
                <w:rFonts w:hint="eastAsia" w:ascii="仿宋" w:hAnsi="仿宋" w:eastAsia="仿宋" w:cs="仿宋"/>
                <w:sz w:val="32"/>
                <w:szCs w:val="32"/>
              </w:rPr>
            </w:pPr>
          </w:p>
        </w:tc>
      </w:tr>
      <w:tr w14:paraId="7C956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EBF8BB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50</w:t>
            </w:r>
          </w:p>
        </w:tc>
        <w:tc>
          <w:tcPr>
            <w:tcW w:w="2858" w:type="dxa"/>
            <w:vAlign w:val="center"/>
          </w:tcPr>
          <w:p w14:paraId="5B2A33F2">
            <w:pPr>
              <w:pStyle w:val="10"/>
              <w:jc w:val="center"/>
              <w:rPr>
                <w:rFonts w:hint="eastAsia" w:ascii="仿宋" w:hAnsi="仿宋" w:eastAsia="仿宋" w:cs="仿宋"/>
                <w:sz w:val="32"/>
                <w:szCs w:val="32"/>
              </w:rPr>
            </w:pPr>
            <w:r>
              <w:rPr>
                <w:rFonts w:hint="eastAsia" w:ascii="仿宋" w:hAnsi="仿宋" w:eastAsia="仿宋" w:cs="仿宋"/>
                <w:sz w:val="32"/>
                <w:szCs w:val="32"/>
              </w:rPr>
              <w:t>非法采集林木种子的行为的处罚</w:t>
            </w:r>
          </w:p>
        </w:tc>
        <w:tc>
          <w:tcPr>
            <w:tcW w:w="1749" w:type="dxa"/>
            <w:vAlign w:val="center"/>
          </w:tcPr>
          <w:p w14:paraId="64DC6ED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D4982A4">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《中华人民共和国种子法》第八十二条</w:t>
            </w:r>
          </w:p>
        </w:tc>
        <w:tc>
          <w:tcPr>
            <w:tcW w:w="2063" w:type="dxa"/>
            <w:vAlign w:val="center"/>
          </w:tcPr>
          <w:p w14:paraId="4F4A826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EF329A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C431E35">
            <w:pPr>
              <w:pStyle w:val="10"/>
              <w:jc w:val="center"/>
              <w:rPr>
                <w:rFonts w:hint="eastAsia" w:ascii="仿宋" w:hAnsi="仿宋" w:eastAsia="仿宋" w:cs="仿宋"/>
                <w:sz w:val="32"/>
                <w:szCs w:val="32"/>
              </w:rPr>
            </w:pPr>
          </w:p>
        </w:tc>
      </w:tr>
      <w:tr w14:paraId="36A187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C51150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51</w:t>
            </w:r>
          </w:p>
        </w:tc>
        <w:tc>
          <w:tcPr>
            <w:tcW w:w="2858" w:type="dxa"/>
            <w:vAlign w:val="center"/>
          </w:tcPr>
          <w:p w14:paraId="77F66698">
            <w:pPr>
              <w:pStyle w:val="10"/>
              <w:jc w:val="center"/>
              <w:rPr>
                <w:rFonts w:hint="eastAsia" w:ascii="仿宋" w:hAnsi="仿宋" w:eastAsia="仿宋" w:cs="仿宋"/>
                <w:sz w:val="32"/>
                <w:szCs w:val="32"/>
              </w:rPr>
            </w:pPr>
            <w:r>
              <w:rPr>
                <w:rFonts w:hint="eastAsia" w:ascii="仿宋" w:hAnsi="仿宋" w:eastAsia="仿宋" w:cs="仿宋"/>
                <w:sz w:val="32"/>
                <w:szCs w:val="32"/>
              </w:rPr>
              <w:t>未按规定建立、保存</w:t>
            </w:r>
            <w:r>
              <w:rPr>
                <w:rFonts w:hint="eastAsia" w:ascii="仿宋" w:hAnsi="仿宋" w:eastAsia="仿宋" w:cs="仿宋"/>
                <w:sz w:val="32"/>
                <w:szCs w:val="32"/>
                <w:lang w:eastAsia="zh-CN"/>
              </w:rPr>
              <w:t>林木</w:t>
            </w:r>
            <w:r>
              <w:rPr>
                <w:rFonts w:hint="eastAsia" w:ascii="仿宋" w:hAnsi="仿宋" w:eastAsia="仿宋" w:cs="仿宋"/>
                <w:sz w:val="32"/>
                <w:szCs w:val="32"/>
              </w:rPr>
              <w:t>种子生产经营档案的行为的处罚</w:t>
            </w:r>
          </w:p>
        </w:tc>
        <w:tc>
          <w:tcPr>
            <w:tcW w:w="1749" w:type="dxa"/>
            <w:vAlign w:val="center"/>
          </w:tcPr>
          <w:p w14:paraId="37C2A89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E9D2282">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《中华人民共和国种子法》第七十九条</w:t>
            </w:r>
          </w:p>
        </w:tc>
        <w:tc>
          <w:tcPr>
            <w:tcW w:w="2063" w:type="dxa"/>
            <w:vAlign w:val="center"/>
          </w:tcPr>
          <w:p w14:paraId="69CC4D4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D3A3CD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D73C185">
            <w:pPr>
              <w:pStyle w:val="10"/>
              <w:jc w:val="center"/>
              <w:rPr>
                <w:rFonts w:hint="eastAsia" w:ascii="仿宋" w:hAnsi="仿宋" w:eastAsia="仿宋" w:cs="仿宋"/>
                <w:sz w:val="32"/>
                <w:szCs w:val="32"/>
              </w:rPr>
            </w:pPr>
          </w:p>
        </w:tc>
      </w:tr>
      <w:tr w14:paraId="47ED72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63EBF4E">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52</w:t>
            </w:r>
          </w:p>
        </w:tc>
        <w:tc>
          <w:tcPr>
            <w:tcW w:w="2858" w:type="dxa"/>
            <w:vAlign w:val="center"/>
          </w:tcPr>
          <w:p w14:paraId="6D48ABB0">
            <w:pPr>
              <w:pStyle w:val="10"/>
              <w:jc w:val="center"/>
              <w:rPr>
                <w:rFonts w:hint="eastAsia" w:ascii="仿宋" w:hAnsi="仿宋" w:eastAsia="仿宋" w:cs="仿宋"/>
                <w:sz w:val="32"/>
                <w:szCs w:val="32"/>
              </w:rPr>
            </w:pPr>
            <w:r>
              <w:rPr>
                <w:rFonts w:hint="eastAsia" w:ascii="仿宋" w:hAnsi="仿宋" w:eastAsia="仿宋" w:cs="仿宋"/>
                <w:sz w:val="32"/>
                <w:szCs w:val="32"/>
              </w:rPr>
              <w:t>生产经营者未依法备案的行为的处罚</w:t>
            </w:r>
          </w:p>
        </w:tc>
        <w:tc>
          <w:tcPr>
            <w:tcW w:w="1749" w:type="dxa"/>
            <w:vAlign w:val="center"/>
          </w:tcPr>
          <w:p w14:paraId="21BA223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92EACD9">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《中华人民共和国种子法》第七十九条</w:t>
            </w:r>
          </w:p>
        </w:tc>
        <w:tc>
          <w:tcPr>
            <w:tcW w:w="2063" w:type="dxa"/>
            <w:vAlign w:val="center"/>
          </w:tcPr>
          <w:p w14:paraId="54BA5E1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152FEC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82D8ED3">
            <w:pPr>
              <w:pStyle w:val="10"/>
              <w:jc w:val="center"/>
              <w:rPr>
                <w:rFonts w:hint="eastAsia" w:ascii="仿宋" w:hAnsi="仿宋" w:eastAsia="仿宋" w:cs="仿宋"/>
                <w:sz w:val="32"/>
                <w:szCs w:val="32"/>
              </w:rPr>
            </w:pPr>
          </w:p>
        </w:tc>
      </w:tr>
      <w:tr w14:paraId="42E16C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258E62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53</w:t>
            </w:r>
          </w:p>
        </w:tc>
        <w:tc>
          <w:tcPr>
            <w:tcW w:w="2858" w:type="dxa"/>
            <w:vAlign w:val="center"/>
          </w:tcPr>
          <w:p w14:paraId="747482BC">
            <w:pPr>
              <w:pStyle w:val="10"/>
              <w:jc w:val="center"/>
              <w:rPr>
                <w:rFonts w:hint="eastAsia" w:ascii="仿宋" w:hAnsi="仿宋" w:eastAsia="仿宋" w:cs="仿宋"/>
                <w:sz w:val="32"/>
                <w:szCs w:val="32"/>
              </w:rPr>
            </w:pPr>
            <w:r>
              <w:rPr>
                <w:rFonts w:hint="eastAsia" w:ascii="仿宋" w:hAnsi="仿宋" w:eastAsia="仿宋" w:cs="仿宋"/>
                <w:sz w:val="32"/>
                <w:szCs w:val="32"/>
              </w:rPr>
              <w:t>不按规定使用林木良种造林的行为的处罚</w:t>
            </w:r>
          </w:p>
        </w:tc>
        <w:tc>
          <w:tcPr>
            <w:tcW w:w="1749" w:type="dxa"/>
            <w:vAlign w:val="center"/>
          </w:tcPr>
          <w:p w14:paraId="0C17C87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9476713">
            <w:pPr>
              <w:pStyle w:val="10"/>
              <w:jc w:val="center"/>
              <w:rPr>
                <w:rFonts w:hint="eastAsia" w:ascii="仿宋" w:hAnsi="仿宋" w:eastAsia="仿宋" w:cs="仿宋"/>
                <w:sz w:val="32"/>
                <w:szCs w:val="32"/>
              </w:rPr>
            </w:pPr>
            <w:r>
              <w:rPr>
                <w:rFonts w:hint="eastAsia" w:ascii="仿宋_GB2312" w:hAnsi="仿宋_GB2312" w:eastAsia="仿宋_GB2312" w:cs="仿宋_GB2312"/>
                <w:sz w:val="32"/>
                <w:szCs w:val="32"/>
                <w:highlight w:val="none"/>
              </w:rPr>
              <w:t>《中华人民共和国种子法》第八十四条</w:t>
            </w:r>
          </w:p>
        </w:tc>
        <w:tc>
          <w:tcPr>
            <w:tcW w:w="2063" w:type="dxa"/>
            <w:vAlign w:val="center"/>
          </w:tcPr>
          <w:p w14:paraId="1AEC656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29AE9F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023CDDD">
            <w:pPr>
              <w:pStyle w:val="10"/>
              <w:jc w:val="center"/>
              <w:rPr>
                <w:rFonts w:hint="eastAsia" w:ascii="仿宋" w:hAnsi="仿宋" w:eastAsia="仿宋" w:cs="仿宋"/>
                <w:sz w:val="32"/>
                <w:szCs w:val="32"/>
              </w:rPr>
            </w:pPr>
          </w:p>
        </w:tc>
      </w:tr>
      <w:tr w14:paraId="3337559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0867000">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54</w:t>
            </w:r>
          </w:p>
        </w:tc>
        <w:tc>
          <w:tcPr>
            <w:tcW w:w="2858" w:type="dxa"/>
            <w:vAlign w:val="center"/>
          </w:tcPr>
          <w:p w14:paraId="77B04664">
            <w:pPr>
              <w:pStyle w:val="10"/>
              <w:jc w:val="center"/>
              <w:rPr>
                <w:rFonts w:hint="eastAsia" w:ascii="仿宋" w:hAnsi="仿宋" w:eastAsia="仿宋" w:cs="仿宋"/>
                <w:sz w:val="32"/>
                <w:szCs w:val="32"/>
              </w:rPr>
            </w:pPr>
            <w:r>
              <w:rPr>
                <w:rFonts w:hint="eastAsia" w:ascii="仿宋" w:hAnsi="仿宋" w:eastAsia="仿宋" w:cs="仿宋"/>
                <w:sz w:val="32"/>
                <w:szCs w:val="32"/>
              </w:rPr>
              <w:t>生产经营</w:t>
            </w:r>
            <w:r>
              <w:rPr>
                <w:rFonts w:hint="eastAsia" w:ascii="仿宋" w:hAnsi="仿宋" w:eastAsia="仿宋" w:cs="仿宋"/>
                <w:sz w:val="32"/>
                <w:szCs w:val="32"/>
                <w:lang w:eastAsia="zh-CN"/>
              </w:rPr>
              <w:t>假</w:t>
            </w:r>
            <w:r>
              <w:rPr>
                <w:rFonts w:hint="eastAsia" w:ascii="仿宋" w:hAnsi="仿宋" w:eastAsia="仿宋" w:cs="仿宋"/>
                <w:sz w:val="32"/>
                <w:szCs w:val="32"/>
              </w:rPr>
              <w:t>劣</w:t>
            </w:r>
            <w:r>
              <w:rPr>
                <w:rFonts w:hint="eastAsia" w:ascii="仿宋" w:hAnsi="仿宋" w:eastAsia="仿宋" w:cs="仿宋"/>
                <w:sz w:val="32"/>
                <w:szCs w:val="32"/>
                <w:lang w:eastAsia="zh-CN"/>
              </w:rPr>
              <w:t>林木</w:t>
            </w:r>
            <w:r>
              <w:rPr>
                <w:rFonts w:hint="eastAsia" w:ascii="仿宋" w:hAnsi="仿宋" w:eastAsia="仿宋" w:cs="仿宋"/>
                <w:sz w:val="32"/>
                <w:szCs w:val="32"/>
              </w:rPr>
              <w:t>种子</w:t>
            </w:r>
            <w:r>
              <w:rPr>
                <w:rFonts w:hint="eastAsia" w:ascii="仿宋" w:hAnsi="仿宋" w:eastAsia="仿宋" w:cs="仿宋"/>
                <w:sz w:val="32"/>
                <w:szCs w:val="32"/>
                <w:lang w:eastAsia="zh-CN"/>
              </w:rPr>
              <w:t>行为</w:t>
            </w:r>
            <w:r>
              <w:rPr>
                <w:rFonts w:hint="eastAsia" w:ascii="仿宋" w:hAnsi="仿宋" w:eastAsia="仿宋" w:cs="仿宋"/>
                <w:sz w:val="32"/>
                <w:szCs w:val="32"/>
              </w:rPr>
              <w:t>的处罚</w:t>
            </w:r>
          </w:p>
        </w:tc>
        <w:tc>
          <w:tcPr>
            <w:tcW w:w="1749" w:type="dxa"/>
            <w:vAlign w:val="center"/>
          </w:tcPr>
          <w:p w14:paraId="57AC075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B5EBF8D">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《中华人民共和国种子法》第七十四条</w:t>
            </w:r>
          </w:p>
        </w:tc>
        <w:tc>
          <w:tcPr>
            <w:tcW w:w="2063" w:type="dxa"/>
            <w:vAlign w:val="center"/>
          </w:tcPr>
          <w:p w14:paraId="69C8489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2ACF05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23A13CE">
            <w:pPr>
              <w:pStyle w:val="10"/>
              <w:jc w:val="center"/>
              <w:rPr>
                <w:rFonts w:hint="eastAsia" w:ascii="仿宋" w:hAnsi="仿宋" w:eastAsia="仿宋" w:cs="仿宋"/>
                <w:sz w:val="32"/>
                <w:szCs w:val="32"/>
              </w:rPr>
            </w:pPr>
          </w:p>
        </w:tc>
      </w:tr>
      <w:tr w14:paraId="5B47CD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45D739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55</w:t>
            </w:r>
          </w:p>
        </w:tc>
        <w:tc>
          <w:tcPr>
            <w:tcW w:w="2858" w:type="dxa"/>
            <w:vAlign w:val="center"/>
          </w:tcPr>
          <w:p w14:paraId="06E46B62">
            <w:pPr>
              <w:pStyle w:val="10"/>
              <w:jc w:val="center"/>
              <w:rPr>
                <w:rFonts w:hint="eastAsia" w:ascii="仿宋" w:hAnsi="仿宋" w:eastAsia="仿宋" w:cs="仿宋"/>
                <w:sz w:val="32"/>
                <w:szCs w:val="32"/>
              </w:rPr>
            </w:pPr>
            <w:r>
              <w:rPr>
                <w:rFonts w:hint="eastAsia" w:ascii="仿宋" w:hAnsi="仿宋" w:eastAsia="仿宋" w:cs="仿宋"/>
                <w:sz w:val="32"/>
                <w:szCs w:val="32"/>
              </w:rPr>
              <w:t>拒绝、阻挠主管部门依法实施监督检查</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19ED449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FAC41A3">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《中华人民共和国种子法》第八十六条</w:t>
            </w:r>
          </w:p>
        </w:tc>
        <w:tc>
          <w:tcPr>
            <w:tcW w:w="2063" w:type="dxa"/>
            <w:vAlign w:val="center"/>
          </w:tcPr>
          <w:p w14:paraId="46AA7C1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510845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045CFE4">
            <w:pPr>
              <w:pStyle w:val="10"/>
              <w:jc w:val="center"/>
              <w:rPr>
                <w:rFonts w:hint="eastAsia" w:ascii="仿宋" w:hAnsi="仿宋" w:eastAsia="仿宋" w:cs="仿宋"/>
                <w:sz w:val="32"/>
                <w:szCs w:val="32"/>
              </w:rPr>
            </w:pPr>
          </w:p>
        </w:tc>
      </w:tr>
      <w:tr w14:paraId="4F64107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9D76C8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56</w:t>
            </w:r>
          </w:p>
        </w:tc>
        <w:tc>
          <w:tcPr>
            <w:tcW w:w="2858" w:type="dxa"/>
            <w:vAlign w:val="center"/>
          </w:tcPr>
          <w:p w14:paraId="1CBAF36C">
            <w:pPr>
              <w:pStyle w:val="10"/>
              <w:jc w:val="center"/>
              <w:rPr>
                <w:rFonts w:hint="eastAsia" w:ascii="仿宋" w:hAnsi="仿宋" w:eastAsia="仿宋" w:cs="仿宋"/>
                <w:sz w:val="32"/>
                <w:szCs w:val="32"/>
              </w:rPr>
            </w:pPr>
            <w:r>
              <w:rPr>
                <w:rFonts w:hint="eastAsia" w:ascii="仿宋" w:hAnsi="仿宋" w:eastAsia="仿宋" w:cs="仿宋"/>
                <w:sz w:val="32"/>
                <w:szCs w:val="32"/>
              </w:rPr>
              <w:t>非法进出口林木种子的行为的处罚</w:t>
            </w:r>
          </w:p>
        </w:tc>
        <w:tc>
          <w:tcPr>
            <w:tcW w:w="1749" w:type="dxa"/>
            <w:vAlign w:val="center"/>
          </w:tcPr>
          <w:p w14:paraId="477ADC7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A96F4B9">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《中华人民共和国种子法》第七十八条</w:t>
            </w:r>
          </w:p>
        </w:tc>
        <w:tc>
          <w:tcPr>
            <w:tcW w:w="2063" w:type="dxa"/>
            <w:vAlign w:val="center"/>
          </w:tcPr>
          <w:p w14:paraId="0321625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53562E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FB4CDB6">
            <w:pPr>
              <w:pStyle w:val="10"/>
              <w:jc w:val="center"/>
              <w:rPr>
                <w:rFonts w:hint="eastAsia" w:ascii="仿宋" w:hAnsi="仿宋" w:eastAsia="仿宋" w:cs="仿宋"/>
                <w:sz w:val="32"/>
                <w:szCs w:val="32"/>
              </w:rPr>
            </w:pPr>
          </w:p>
        </w:tc>
      </w:tr>
      <w:tr w14:paraId="471E3F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45B47B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57</w:t>
            </w:r>
          </w:p>
        </w:tc>
        <w:tc>
          <w:tcPr>
            <w:tcW w:w="2858" w:type="dxa"/>
            <w:vAlign w:val="center"/>
          </w:tcPr>
          <w:p w14:paraId="3AF0496E">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销售为境外制种的林木种子的行为</w:t>
            </w:r>
            <w:r>
              <w:rPr>
                <w:rFonts w:hint="eastAsia" w:ascii="仿宋" w:hAnsi="仿宋" w:eastAsia="仿宋" w:cs="仿宋"/>
                <w:sz w:val="32"/>
                <w:szCs w:val="32"/>
              </w:rPr>
              <w:t>的处罚</w:t>
            </w:r>
          </w:p>
        </w:tc>
        <w:tc>
          <w:tcPr>
            <w:tcW w:w="1749" w:type="dxa"/>
            <w:vAlign w:val="center"/>
          </w:tcPr>
          <w:p w14:paraId="45CA7BA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EE84DD4">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《中华人民共和国种子法》第七十八条</w:t>
            </w:r>
          </w:p>
        </w:tc>
        <w:tc>
          <w:tcPr>
            <w:tcW w:w="2063" w:type="dxa"/>
            <w:vAlign w:val="center"/>
          </w:tcPr>
          <w:p w14:paraId="5D28A7F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A3CBA7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1B0B937">
            <w:pPr>
              <w:pStyle w:val="10"/>
              <w:jc w:val="center"/>
              <w:rPr>
                <w:rFonts w:hint="eastAsia" w:ascii="仿宋" w:hAnsi="仿宋" w:eastAsia="仿宋" w:cs="仿宋"/>
                <w:sz w:val="32"/>
                <w:szCs w:val="32"/>
              </w:rPr>
            </w:pPr>
          </w:p>
        </w:tc>
      </w:tr>
      <w:tr w14:paraId="0E8298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5C0D1D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58</w:t>
            </w:r>
          </w:p>
        </w:tc>
        <w:tc>
          <w:tcPr>
            <w:tcW w:w="2858" w:type="dxa"/>
            <w:vAlign w:val="center"/>
          </w:tcPr>
          <w:p w14:paraId="50BDF99B">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伪造林木种子测试、试验、检验数据或者出具虚假证明行为</w:t>
            </w:r>
            <w:r>
              <w:rPr>
                <w:rFonts w:hint="eastAsia" w:ascii="仿宋" w:hAnsi="仿宋" w:eastAsia="仿宋" w:cs="仿宋"/>
                <w:sz w:val="32"/>
                <w:szCs w:val="32"/>
              </w:rPr>
              <w:t>的处罚</w:t>
            </w:r>
          </w:p>
        </w:tc>
        <w:tc>
          <w:tcPr>
            <w:tcW w:w="1749" w:type="dxa"/>
            <w:vAlign w:val="center"/>
          </w:tcPr>
          <w:p w14:paraId="5D81C53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5FE8BDE">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《中华人民共和国种子法》第七十一条</w:t>
            </w:r>
          </w:p>
        </w:tc>
        <w:tc>
          <w:tcPr>
            <w:tcW w:w="2063" w:type="dxa"/>
            <w:vAlign w:val="center"/>
          </w:tcPr>
          <w:p w14:paraId="2A94A68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2BEC2F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C2395CA">
            <w:pPr>
              <w:pStyle w:val="10"/>
              <w:jc w:val="center"/>
              <w:rPr>
                <w:rFonts w:hint="eastAsia" w:ascii="仿宋" w:hAnsi="仿宋" w:eastAsia="仿宋" w:cs="仿宋"/>
                <w:sz w:val="32"/>
                <w:szCs w:val="32"/>
              </w:rPr>
            </w:pPr>
          </w:p>
        </w:tc>
      </w:tr>
      <w:tr w14:paraId="5B8B48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339272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59</w:t>
            </w:r>
          </w:p>
        </w:tc>
        <w:tc>
          <w:tcPr>
            <w:tcW w:w="2858" w:type="dxa"/>
            <w:vAlign w:val="center"/>
          </w:tcPr>
          <w:p w14:paraId="6B69E089">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林木种子企业造假行为</w:t>
            </w:r>
            <w:r>
              <w:rPr>
                <w:rFonts w:hint="eastAsia" w:ascii="仿宋" w:hAnsi="仿宋" w:eastAsia="仿宋" w:cs="仿宋"/>
                <w:sz w:val="32"/>
                <w:szCs w:val="32"/>
              </w:rPr>
              <w:t>的处罚</w:t>
            </w:r>
          </w:p>
        </w:tc>
        <w:tc>
          <w:tcPr>
            <w:tcW w:w="1749" w:type="dxa"/>
            <w:vAlign w:val="center"/>
          </w:tcPr>
          <w:p w14:paraId="0E8FEA3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E0C20C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《中华人民共和国种子法》第八十三条</w:t>
            </w:r>
          </w:p>
        </w:tc>
        <w:tc>
          <w:tcPr>
            <w:tcW w:w="2063" w:type="dxa"/>
            <w:vAlign w:val="center"/>
          </w:tcPr>
          <w:p w14:paraId="6AFA4FC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96A9D1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19BD3C7">
            <w:pPr>
              <w:pStyle w:val="10"/>
              <w:jc w:val="center"/>
              <w:rPr>
                <w:rFonts w:hint="eastAsia" w:ascii="仿宋" w:hAnsi="仿宋" w:eastAsia="仿宋" w:cs="仿宋"/>
                <w:sz w:val="32"/>
                <w:szCs w:val="32"/>
              </w:rPr>
            </w:pPr>
          </w:p>
        </w:tc>
      </w:tr>
      <w:tr w14:paraId="53D64CD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23750C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60</w:t>
            </w:r>
          </w:p>
        </w:tc>
        <w:tc>
          <w:tcPr>
            <w:tcW w:w="2858" w:type="dxa"/>
            <w:vAlign w:val="center"/>
          </w:tcPr>
          <w:p w14:paraId="188EF510">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违法生产、加工、包装、检验和贮藏林木种子的行为</w:t>
            </w:r>
            <w:r>
              <w:rPr>
                <w:rFonts w:hint="eastAsia" w:ascii="仿宋" w:hAnsi="仿宋" w:eastAsia="仿宋" w:cs="仿宋"/>
                <w:sz w:val="32"/>
                <w:szCs w:val="32"/>
              </w:rPr>
              <w:t>的处罚</w:t>
            </w:r>
          </w:p>
        </w:tc>
        <w:tc>
          <w:tcPr>
            <w:tcW w:w="1749" w:type="dxa"/>
            <w:vAlign w:val="center"/>
          </w:tcPr>
          <w:p w14:paraId="3FD1F989">
            <w:pPr>
              <w:pStyle w:val="10"/>
              <w:jc w:val="left"/>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FEF8C4A">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《林木种子质量管理办法》第二十五条</w:t>
            </w:r>
          </w:p>
        </w:tc>
        <w:tc>
          <w:tcPr>
            <w:tcW w:w="2063" w:type="dxa"/>
            <w:vAlign w:val="center"/>
          </w:tcPr>
          <w:p w14:paraId="7CD1085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A743D1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5F540BF">
            <w:pPr>
              <w:pStyle w:val="10"/>
              <w:jc w:val="center"/>
              <w:rPr>
                <w:rFonts w:hint="eastAsia" w:ascii="仿宋" w:hAnsi="仿宋" w:eastAsia="仿宋" w:cs="仿宋"/>
                <w:sz w:val="32"/>
                <w:szCs w:val="32"/>
              </w:rPr>
            </w:pPr>
          </w:p>
        </w:tc>
      </w:tr>
      <w:tr w14:paraId="2D5EEC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B69F22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61</w:t>
            </w:r>
          </w:p>
        </w:tc>
        <w:tc>
          <w:tcPr>
            <w:tcW w:w="2858" w:type="dxa"/>
            <w:vAlign w:val="center"/>
          </w:tcPr>
          <w:p w14:paraId="5A0FBB55">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销售、供应未经检验合格或未附质量检验合格证的林木种苗的行为</w:t>
            </w:r>
            <w:r>
              <w:rPr>
                <w:rFonts w:hint="eastAsia" w:ascii="仿宋" w:hAnsi="仿宋" w:eastAsia="仿宋" w:cs="仿宋"/>
                <w:sz w:val="32"/>
                <w:szCs w:val="32"/>
              </w:rPr>
              <w:t>的处罚</w:t>
            </w:r>
          </w:p>
        </w:tc>
        <w:tc>
          <w:tcPr>
            <w:tcW w:w="1749" w:type="dxa"/>
            <w:vAlign w:val="center"/>
          </w:tcPr>
          <w:p w14:paraId="0FCE945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FD0F4DF">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《退耕还林条例》第六十条</w:t>
            </w:r>
          </w:p>
        </w:tc>
        <w:tc>
          <w:tcPr>
            <w:tcW w:w="2063" w:type="dxa"/>
            <w:vAlign w:val="center"/>
          </w:tcPr>
          <w:p w14:paraId="50B8C3D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6F27D2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5258DE6">
            <w:pPr>
              <w:pStyle w:val="10"/>
              <w:jc w:val="center"/>
              <w:rPr>
                <w:rFonts w:hint="eastAsia" w:ascii="仿宋" w:hAnsi="仿宋" w:eastAsia="仿宋" w:cs="仿宋"/>
                <w:sz w:val="32"/>
                <w:szCs w:val="32"/>
              </w:rPr>
            </w:pPr>
          </w:p>
        </w:tc>
      </w:tr>
      <w:tr w14:paraId="3AEB9A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8FBA213">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62</w:t>
            </w:r>
          </w:p>
        </w:tc>
        <w:tc>
          <w:tcPr>
            <w:tcW w:w="2858" w:type="dxa"/>
            <w:vAlign w:val="center"/>
          </w:tcPr>
          <w:p w14:paraId="1E65237E">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非法生产、繁殖或者销售授权品种的繁殖材料的行为</w:t>
            </w:r>
            <w:r>
              <w:rPr>
                <w:rFonts w:hint="eastAsia" w:ascii="仿宋" w:hAnsi="仿宋" w:eastAsia="仿宋" w:cs="仿宋"/>
                <w:sz w:val="32"/>
                <w:szCs w:val="32"/>
              </w:rPr>
              <w:t>的处罚</w:t>
            </w:r>
          </w:p>
        </w:tc>
        <w:tc>
          <w:tcPr>
            <w:tcW w:w="1749" w:type="dxa"/>
            <w:vAlign w:val="center"/>
          </w:tcPr>
          <w:p w14:paraId="7498383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3352785">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《中华人民共和国种子法》第七十</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条</w:t>
            </w:r>
          </w:p>
        </w:tc>
        <w:tc>
          <w:tcPr>
            <w:tcW w:w="2063" w:type="dxa"/>
            <w:vAlign w:val="center"/>
          </w:tcPr>
          <w:p w14:paraId="6ABDA60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AA9585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E257EC6">
            <w:pPr>
              <w:pStyle w:val="10"/>
              <w:jc w:val="center"/>
              <w:rPr>
                <w:rFonts w:hint="eastAsia" w:ascii="仿宋" w:hAnsi="仿宋" w:eastAsia="仿宋" w:cs="仿宋"/>
                <w:sz w:val="32"/>
                <w:szCs w:val="32"/>
              </w:rPr>
            </w:pPr>
          </w:p>
        </w:tc>
      </w:tr>
      <w:tr w14:paraId="49A59B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8CA2F0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63</w:t>
            </w:r>
          </w:p>
        </w:tc>
        <w:tc>
          <w:tcPr>
            <w:tcW w:w="2858" w:type="dxa"/>
            <w:vAlign w:val="center"/>
          </w:tcPr>
          <w:p w14:paraId="25BAC643">
            <w:pPr>
              <w:pStyle w:val="10"/>
              <w:jc w:val="center"/>
              <w:rPr>
                <w:rFonts w:hint="eastAsia" w:ascii="仿宋" w:hAnsi="仿宋" w:eastAsia="仿宋" w:cs="仿宋"/>
                <w:sz w:val="32"/>
                <w:szCs w:val="32"/>
              </w:rPr>
            </w:pPr>
            <w:r>
              <w:rPr>
                <w:rFonts w:hint="eastAsia" w:ascii="仿宋" w:hAnsi="仿宋" w:eastAsia="仿宋" w:cs="仿宋"/>
                <w:sz w:val="32"/>
                <w:szCs w:val="32"/>
              </w:rPr>
              <w:t>假冒授权品种</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6873D82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1E6B7ED">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《中华人民共和国种子法》第七十</w:t>
            </w:r>
            <w:r>
              <w:rPr>
                <w:rFonts w:hint="eastAsia" w:ascii="仿宋_GB2312" w:hAnsi="仿宋_GB2312" w:eastAsia="仿宋_GB2312" w:cs="仿宋_GB2312"/>
                <w:sz w:val="32"/>
                <w:szCs w:val="32"/>
                <w:highlight w:val="none"/>
                <w:lang w:eastAsia="zh-CN"/>
              </w:rPr>
              <w:t>二</w:t>
            </w:r>
            <w:r>
              <w:rPr>
                <w:rFonts w:hint="eastAsia" w:ascii="仿宋_GB2312" w:hAnsi="仿宋_GB2312" w:eastAsia="仿宋_GB2312" w:cs="仿宋_GB2312"/>
                <w:sz w:val="32"/>
                <w:szCs w:val="32"/>
                <w:highlight w:val="none"/>
              </w:rPr>
              <w:t>条</w:t>
            </w:r>
          </w:p>
        </w:tc>
        <w:tc>
          <w:tcPr>
            <w:tcW w:w="2063" w:type="dxa"/>
            <w:vAlign w:val="center"/>
          </w:tcPr>
          <w:p w14:paraId="51F7E0F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7670E2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29360FA">
            <w:pPr>
              <w:pStyle w:val="10"/>
              <w:jc w:val="center"/>
              <w:rPr>
                <w:rFonts w:hint="eastAsia" w:ascii="仿宋" w:hAnsi="仿宋" w:eastAsia="仿宋" w:cs="仿宋"/>
                <w:sz w:val="32"/>
                <w:szCs w:val="32"/>
              </w:rPr>
            </w:pPr>
          </w:p>
        </w:tc>
      </w:tr>
      <w:tr w14:paraId="299ED6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BBC2F13">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64</w:t>
            </w:r>
          </w:p>
        </w:tc>
        <w:tc>
          <w:tcPr>
            <w:tcW w:w="2858" w:type="dxa"/>
            <w:vAlign w:val="center"/>
          </w:tcPr>
          <w:p w14:paraId="289E8FB8">
            <w:pPr>
              <w:pStyle w:val="10"/>
              <w:jc w:val="center"/>
              <w:rPr>
                <w:rFonts w:hint="eastAsia" w:ascii="仿宋" w:hAnsi="仿宋" w:eastAsia="仿宋" w:cs="仿宋"/>
                <w:sz w:val="32"/>
                <w:szCs w:val="32"/>
              </w:rPr>
            </w:pPr>
            <w:r>
              <w:rPr>
                <w:rFonts w:hint="eastAsia" w:ascii="仿宋" w:hAnsi="仿宋" w:eastAsia="仿宋" w:cs="仿宋"/>
                <w:sz w:val="32"/>
                <w:szCs w:val="32"/>
              </w:rPr>
              <w:t>未使用</w:t>
            </w:r>
            <w:r>
              <w:rPr>
                <w:rFonts w:hint="eastAsia" w:ascii="仿宋" w:hAnsi="仿宋" w:eastAsia="仿宋" w:cs="仿宋"/>
                <w:sz w:val="32"/>
                <w:szCs w:val="32"/>
                <w:lang w:eastAsia="zh-CN"/>
              </w:rPr>
              <w:t>注册</w:t>
            </w:r>
            <w:r>
              <w:rPr>
                <w:rFonts w:hint="eastAsia" w:ascii="仿宋" w:hAnsi="仿宋" w:eastAsia="仿宋" w:cs="仿宋"/>
                <w:sz w:val="32"/>
                <w:szCs w:val="32"/>
              </w:rPr>
              <w:t>名称销售授权品种</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4C1CDE5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9B22B33">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《中华人民共和国植物新品种保护条例》第四十二条</w:t>
            </w:r>
          </w:p>
        </w:tc>
        <w:tc>
          <w:tcPr>
            <w:tcW w:w="2063" w:type="dxa"/>
            <w:vAlign w:val="center"/>
          </w:tcPr>
          <w:p w14:paraId="570411B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C788B0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3515FAC">
            <w:pPr>
              <w:pStyle w:val="10"/>
              <w:jc w:val="center"/>
              <w:rPr>
                <w:rFonts w:hint="eastAsia" w:ascii="仿宋" w:hAnsi="仿宋" w:eastAsia="仿宋" w:cs="仿宋"/>
                <w:sz w:val="32"/>
                <w:szCs w:val="32"/>
              </w:rPr>
            </w:pPr>
          </w:p>
        </w:tc>
      </w:tr>
      <w:tr w14:paraId="7A24B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04BEB5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65</w:t>
            </w:r>
          </w:p>
        </w:tc>
        <w:tc>
          <w:tcPr>
            <w:tcW w:w="2858" w:type="dxa"/>
            <w:vAlign w:val="center"/>
          </w:tcPr>
          <w:p w14:paraId="5CE9A965">
            <w:pPr>
              <w:pStyle w:val="10"/>
              <w:jc w:val="center"/>
              <w:rPr>
                <w:rFonts w:hint="eastAsia" w:ascii="仿宋" w:hAnsi="仿宋" w:eastAsia="仿宋" w:cs="仿宋"/>
                <w:sz w:val="32"/>
                <w:szCs w:val="32"/>
              </w:rPr>
            </w:pPr>
            <w:r>
              <w:rPr>
                <w:rFonts w:hint="eastAsia" w:ascii="仿宋" w:hAnsi="仿宋" w:eastAsia="仿宋" w:cs="仿宋"/>
                <w:sz w:val="32"/>
                <w:szCs w:val="32"/>
                <w:lang w:val="en-US" w:eastAsia="zh-CN"/>
              </w:rPr>
              <w:t>违法开展林木转基因工程活动的行为</w:t>
            </w:r>
            <w:r>
              <w:rPr>
                <w:rFonts w:hint="eastAsia" w:ascii="仿宋" w:hAnsi="仿宋" w:eastAsia="仿宋" w:cs="仿宋"/>
                <w:sz w:val="32"/>
                <w:szCs w:val="32"/>
              </w:rPr>
              <w:t>的处罚</w:t>
            </w:r>
          </w:p>
        </w:tc>
        <w:tc>
          <w:tcPr>
            <w:tcW w:w="1749" w:type="dxa"/>
            <w:vAlign w:val="center"/>
          </w:tcPr>
          <w:p w14:paraId="44078EC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52652CF">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《开展林木转基因工程活动审批管理办法》第二十七条</w:t>
            </w:r>
          </w:p>
        </w:tc>
        <w:tc>
          <w:tcPr>
            <w:tcW w:w="2063" w:type="dxa"/>
            <w:vAlign w:val="center"/>
          </w:tcPr>
          <w:p w14:paraId="5C851561">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3CFAAD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04CDBD6">
            <w:pPr>
              <w:pStyle w:val="10"/>
              <w:jc w:val="center"/>
              <w:rPr>
                <w:rFonts w:hint="eastAsia" w:ascii="仿宋" w:hAnsi="仿宋" w:eastAsia="仿宋" w:cs="仿宋"/>
                <w:sz w:val="32"/>
                <w:szCs w:val="32"/>
              </w:rPr>
            </w:pPr>
          </w:p>
        </w:tc>
      </w:tr>
      <w:tr w14:paraId="4AC6C3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3D6010C">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66</w:t>
            </w:r>
          </w:p>
        </w:tc>
        <w:tc>
          <w:tcPr>
            <w:tcW w:w="2858" w:type="dxa"/>
            <w:vAlign w:val="center"/>
          </w:tcPr>
          <w:p w14:paraId="7D11C759">
            <w:pPr>
              <w:pStyle w:val="10"/>
              <w:jc w:val="center"/>
              <w:rPr>
                <w:rFonts w:hint="eastAsia" w:ascii="仿宋" w:hAnsi="仿宋" w:eastAsia="仿宋" w:cs="仿宋"/>
                <w:sz w:val="32"/>
                <w:szCs w:val="32"/>
              </w:rPr>
            </w:pPr>
            <w:r>
              <w:rPr>
                <w:rFonts w:hint="eastAsia" w:ascii="仿宋" w:hAnsi="仿宋" w:eastAsia="仿宋" w:cs="仿宋"/>
                <w:sz w:val="32"/>
                <w:szCs w:val="32"/>
              </w:rPr>
              <w:t>外国人非法采集、收购国家重点保护野生植物的行为</w:t>
            </w:r>
          </w:p>
          <w:p w14:paraId="06DA46C2">
            <w:pPr>
              <w:pStyle w:val="10"/>
              <w:jc w:val="center"/>
              <w:rPr>
                <w:rFonts w:hint="eastAsia" w:ascii="仿宋" w:hAnsi="仿宋" w:eastAsia="仿宋" w:cs="仿宋"/>
                <w:sz w:val="32"/>
                <w:szCs w:val="32"/>
              </w:rPr>
            </w:pPr>
            <w:r>
              <w:rPr>
                <w:rFonts w:hint="eastAsia" w:ascii="仿宋" w:hAnsi="仿宋" w:eastAsia="仿宋" w:cs="仿宋"/>
                <w:sz w:val="32"/>
                <w:szCs w:val="32"/>
              </w:rPr>
              <w:t>的处罚</w:t>
            </w:r>
          </w:p>
        </w:tc>
        <w:tc>
          <w:tcPr>
            <w:tcW w:w="1749" w:type="dxa"/>
            <w:vAlign w:val="center"/>
          </w:tcPr>
          <w:p w14:paraId="1F42797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7A2071F">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《中华人民共和国野生植物保护条例》第二十七条</w:t>
            </w:r>
          </w:p>
        </w:tc>
        <w:tc>
          <w:tcPr>
            <w:tcW w:w="2063" w:type="dxa"/>
            <w:vAlign w:val="center"/>
          </w:tcPr>
          <w:p w14:paraId="15508F0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0F2650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6B31076">
            <w:pPr>
              <w:pStyle w:val="10"/>
              <w:jc w:val="center"/>
              <w:rPr>
                <w:rFonts w:hint="eastAsia" w:ascii="仿宋" w:hAnsi="仿宋" w:eastAsia="仿宋" w:cs="仿宋"/>
                <w:sz w:val="32"/>
                <w:szCs w:val="32"/>
              </w:rPr>
            </w:pPr>
          </w:p>
        </w:tc>
      </w:tr>
      <w:tr w14:paraId="6EC78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6589FCD">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67</w:t>
            </w:r>
          </w:p>
        </w:tc>
        <w:tc>
          <w:tcPr>
            <w:tcW w:w="2858" w:type="dxa"/>
            <w:vAlign w:val="center"/>
          </w:tcPr>
          <w:p w14:paraId="215ED196">
            <w:pPr>
              <w:pStyle w:val="10"/>
              <w:jc w:val="center"/>
              <w:rPr>
                <w:rFonts w:hint="eastAsia" w:ascii="仿宋" w:hAnsi="仿宋" w:eastAsia="仿宋" w:cs="仿宋"/>
                <w:sz w:val="32"/>
                <w:szCs w:val="32"/>
              </w:rPr>
            </w:pPr>
            <w:r>
              <w:rPr>
                <w:rFonts w:hint="eastAsia" w:ascii="仿宋" w:hAnsi="仿宋" w:eastAsia="仿宋" w:cs="仿宋"/>
                <w:sz w:val="32"/>
                <w:szCs w:val="32"/>
              </w:rPr>
              <w:t>外国人未经批准对国家重点保护野生植物进行野外考察的违法行为的处罚</w:t>
            </w:r>
          </w:p>
        </w:tc>
        <w:tc>
          <w:tcPr>
            <w:tcW w:w="1749" w:type="dxa"/>
            <w:vAlign w:val="center"/>
          </w:tcPr>
          <w:p w14:paraId="1245B81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5F19A34">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《中华人民共和国野生植物保护条例》第二十七条</w:t>
            </w:r>
          </w:p>
        </w:tc>
        <w:tc>
          <w:tcPr>
            <w:tcW w:w="2063" w:type="dxa"/>
            <w:vAlign w:val="center"/>
          </w:tcPr>
          <w:p w14:paraId="2521C30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0E7DB4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67959B2">
            <w:pPr>
              <w:pStyle w:val="10"/>
              <w:jc w:val="center"/>
              <w:rPr>
                <w:rFonts w:hint="eastAsia" w:ascii="仿宋" w:hAnsi="仿宋" w:eastAsia="仿宋" w:cs="仿宋"/>
                <w:sz w:val="32"/>
                <w:szCs w:val="32"/>
              </w:rPr>
            </w:pPr>
          </w:p>
        </w:tc>
      </w:tr>
      <w:tr w14:paraId="7ACFBB8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336E4A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68</w:t>
            </w:r>
          </w:p>
        </w:tc>
        <w:tc>
          <w:tcPr>
            <w:tcW w:w="2858" w:type="dxa"/>
            <w:vAlign w:val="center"/>
          </w:tcPr>
          <w:p w14:paraId="3FECD11B">
            <w:pPr>
              <w:pStyle w:val="10"/>
              <w:jc w:val="center"/>
              <w:rPr>
                <w:rFonts w:hint="eastAsia" w:ascii="仿宋" w:hAnsi="仿宋" w:eastAsia="仿宋" w:cs="仿宋"/>
                <w:sz w:val="32"/>
                <w:szCs w:val="32"/>
              </w:rPr>
            </w:pPr>
            <w:r>
              <w:rPr>
                <w:rFonts w:hint="eastAsia" w:ascii="仿宋" w:hAnsi="仿宋" w:eastAsia="仿宋" w:cs="仿宋"/>
                <w:sz w:val="32"/>
                <w:szCs w:val="32"/>
              </w:rPr>
              <w:t>擅自移动或</w:t>
            </w:r>
            <w:r>
              <w:rPr>
                <w:rFonts w:hint="eastAsia" w:ascii="仿宋" w:hAnsi="仿宋" w:eastAsia="仿宋" w:cs="仿宋"/>
                <w:sz w:val="32"/>
                <w:szCs w:val="32"/>
                <w:lang w:eastAsia="zh-CN"/>
              </w:rPr>
              <w:t>者</w:t>
            </w:r>
            <w:r>
              <w:rPr>
                <w:rFonts w:hint="eastAsia" w:ascii="仿宋" w:hAnsi="仿宋" w:eastAsia="仿宋" w:cs="仿宋"/>
                <w:sz w:val="32"/>
                <w:szCs w:val="32"/>
              </w:rPr>
              <w:t>破坏自然保护区界标的行为的处罚</w:t>
            </w:r>
          </w:p>
        </w:tc>
        <w:tc>
          <w:tcPr>
            <w:tcW w:w="1749" w:type="dxa"/>
            <w:vAlign w:val="center"/>
          </w:tcPr>
          <w:p w14:paraId="5766513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72AB353">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《中华人民共和国自然保护区条例》第三十四条</w:t>
            </w:r>
          </w:p>
        </w:tc>
        <w:tc>
          <w:tcPr>
            <w:tcW w:w="2063" w:type="dxa"/>
            <w:vAlign w:val="center"/>
          </w:tcPr>
          <w:p w14:paraId="0971248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136794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846FF5A">
            <w:pPr>
              <w:pStyle w:val="10"/>
              <w:jc w:val="center"/>
              <w:rPr>
                <w:rFonts w:hint="eastAsia" w:ascii="仿宋" w:hAnsi="仿宋" w:eastAsia="仿宋" w:cs="仿宋"/>
                <w:sz w:val="32"/>
                <w:szCs w:val="32"/>
              </w:rPr>
            </w:pPr>
          </w:p>
        </w:tc>
      </w:tr>
      <w:tr w14:paraId="15A448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64AF0A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69</w:t>
            </w:r>
          </w:p>
        </w:tc>
        <w:tc>
          <w:tcPr>
            <w:tcW w:w="2858" w:type="dxa"/>
            <w:vAlign w:val="center"/>
          </w:tcPr>
          <w:p w14:paraId="5792CB7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未经批准</w:t>
            </w:r>
            <w:r>
              <w:rPr>
                <w:rFonts w:hint="eastAsia" w:ascii="仿宋" w:hAnsi="仿宋" w:eastAsia="仿宋" w:cs="仿宋"/>
                <w:sz w:val="32"/>
                <w:szCs w:val="32"/>
              </w:rPr>
              <w:t>进入自然保护区的行为</w:t>
            </w:r>
            <w:r>
              <w:rPr>
                <w:rFonts w:hint="eastAsia" w:ascii="仿宋" w:hAnsi="仿宋" w:eastAsia="仿宋" w:cs="仿宋"/>
                <w:sz w:val="32"/>
                <w:szCs w:val="32"/>
                <w:lang w:eastAsia="zh-CN"/>
              </w:rPr>
              <w:t>的处罚</w:t>
            </w:r>
          </w:p>
        </w:tc>
        <w:tc>
          <w:tcPr>
            <w:tcW w:w="1749" w:type="dxa"/>
            <w:vAlign w:val="center"/>
          </w:tcPr>
          <w:p w14:paraId="5F4327D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C07038C">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《中华人民共和国自然保护区条例》第三十四条</w:t>
            </w:r>
          </w:p>
        </w:tc>
        <w:tc>
          <w:tcPr>
            <w:tcW w:w="2063" w:type="dxa"/>
            <w:vAlign w:val="center"/>
          </w:tcPr>
          <w:p w14:paraId="06916E7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873AEF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0B08040">
            <w:pPr>
              <w:pStyle w:val="10"/>
              <w:jc w:val="center"/>
              <w:rPr>
                <w:rFonts w:hint="eastAsia" w:ascii="仿宋" w:hAnsi="仿宋" w:eastAsia="仿宋" w:cs="仿宋"/>
                <w:sz w:val="32"/>
                <w:szCs w:val="32"/>
              </w:rPr>
            </w:pPr>
          </w:p>
        </w:tc>
      </w:tr>
      <w:tr w14:paraId="6AFB24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554C053">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70</w:t>
            </w:r>
          </w:p>
        </w:tc>
        <w:tc>
          <w:tcPr>
            <w:tcW w:w="2858" w:type="dxa"/>
            <w:vAlign w:val="center"/>
          </w:tcPr>
          <w:p w14:paraId="2D43C1C9">
            <w:pPr>
              <w:pStyle w:val="10"/>
              <w:jc w:val="center"/>
              <w:rPr>
                <w:rFonts w:hint="eastAsia" w:ascii="仿宋" w:hAnsi="仿宋" w:eastAsia="仿宋" w:cs="仿宋"/>
                <w:sz w:val="32"/>
                <w:szCs w:val="32"/>
              </w:rPr>
            </w:pPr>
            <w:r>
              <w:rPr>
                <w:rFonts w:hint="eastAsia" w:ascii="仿宋" w:hAnsi="仿宋" w:eastAsia="仿宋" w:cs="仿宋"/>
                <w:sz w:val="32"/>
                <w:szCs w:val="32"/>
              </w:rPr>
              <w:t>拒不服从自然保护区管理机构管理的行为的处罚</w:t>
            </w:r>
          </w:p>
        </w:tc>
        <w:tc>
          <w:tcPr>
            <w:tcW w:w="1749" w:type="dxa"/>
            <w:vAlign w:val="center"/>
          </w:tcPr>
          <w:p w14:paraId="0477D52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B8FA2B4">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《中华人民共和国自然保护区条例》第三十四条</w:t>
            </w:r>
          </w:p>
        </w:tc>
        <w:tc>
          <w:tcPr>
            <w:tcW w:w="2063" w:type="dxa"/>
            <w:vAlign w:val="center"/>
          </w:tcPr>
          <w:p w14:paraId="75E65E8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C95D8E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2FE54BB1">
            <w:pPr>
              <w:pStyle w:val="10"/>
              <w:jc w:val="center"/>
              <w:rPr>
                <w:rFonts w:hint="eastAsia" w:ascii="仿宋" w:hAnsi="仿宋" w:eastAsia="仿宋" w:cs="仿宋"/>
                <w:sz w:val="32"/>
                <w:szCs w:val="32"/>
              </w:rPr>
            </w:pPr>
          </w:p>
        </w:tc>
      </w:tr>
      <w:tr w14:paraId="0E71B9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8F7B90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71</w:t>
            </w:r>
          </w:p>
        </w:tc>
        <w:tc>
          <w:tcPr>
            <w:tcW w:w="2858" w:type="dxa"/>
            <w:vAlign w:val="center"/>
          </w:tcPr>
          <w:p w14:paraId="5CD26557">
            <w:pPr>
              <w:pStyle w:val="10"/>
              <w:jc w:val="center"/>
              <w:rPr>
                <w:rFonts w:hint="eastAsia" w:ascii="仿宋" w:hAnsi="仿宋" w:eastAsia="仿宋" w:cs="仿宋"/>
                <w:sz w:val="32"/>
                <w:szCs w:val="32"/>
              </w:rPr>
            </w:pPr>
            <w:r>
              <w:rPr>
                <w:rFonts w:hint="eastAsia" w:ascii="仿宋" w:hAnsi="仿宋" w:eastAsia="仿宋" w:cs="仿宋"/>
                <w:sz w:val="32"/>
                <w:szCs w:val="32"/>
              </w:rPr>
              <w:t>不向自然保护区管理机构提交科学研究、教学实习和标本采集活动成果副本的行为的处罚</w:t>
            </w:r>
          </w:p>
        </w:tc>
        <w:tc>
          <w:tcPr>
            <w:tcW w:w="1749" w:type="dxa"/>
            <w:vAlign w:val="center"/>
          </w:tcPr>
          <w:p w14:paraId="675EABA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4867517">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《中华人民共和国自然保护区条例》第三十四条</w:t>
            </w:r>
          </w:p>
        </w:tc>
        <w:tc>
          <w:tcPr>
            <w:tcW w:w="2063" w:type="dxa"/>
            <w:vAlign w:val="center"/>
          </w:tcPr>
          <w:p w14:paraId="6EEDBDE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FB83FC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C9A47D5">
            <w:pPr>
              <w:pStyle w:val="10"/>
              <w:jc w:val="center"/>
              <w:rPr>
                <w:rFonts w:hint="eastAsia" w:ascii="仿宋" w:hAnsi="仿宋" w:eastAsia="仿宋" w:cs="仿宋"/>
                <w:sz w:val="32"/>
                <w:szCs w:val="32"/>
              </w:rPr>
            </w:pPr>
          </w:p>
        </w:tc>
      </w:tr>
      <w:tr w14:paraId="287400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47422F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72</w:t>
            </w:r>
          </w:p>
        </w:tc>
        <w:tc>
          <w:tcPr>
            <w:tcW w:w="2858" w:type="dxa"/>
            <w:vAlign w:val="center"/>
          </w:tcPr>
          <w:p w14:paraId="09AB9FD8">
            <w:pPr>
              <w:pStyle w:val="10"/>
              <w:jc w:val="center"/>
              <w:rPr>
                <w:rFonts w:hint="eastAsia" w:ascii="仿宋" w:hAnsi="仿宋" w:eastAsia="仿宋" w:cs="仿宋"/>
                <w:sz w:val="32"/>
                <w:szCs w:val="32"/>
              </w:rPr>
            </w:pPr>
            <w:r>
              <w:rPr>
                <w:rFonts w:hint="eastAsia" w:ascii="仿宋" w:hAnsi="仿宋" w:eastAsia="仿宋" w:cs="仿宋"/>
                <w:sz w:val="32"/>
                <w:szCs w:val="32"/>
              </w:rPr>
              <w:t>破坏自然保护区资源的行为的处罚</w:t>
            </w:r>
          </w:p>
        </w:tc>
        <w:tc>
          <w:tcPr>
            <w:tcW w:w="1749" w:type="dxa"/>
            <w:vAlign w:val="center"/>
          </w:tcPr>
          <w:p w14:paraId="2F190CD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DC4737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《中华人民共和国自然保护区条例》第三十五条</w:t>
            </w:r>
          </w:p>
        </w:tc>
        <w:tc>
          <w:tcPr>
            <w:tcW w:w="2063" w:type="dxa"/>
            <w:vAlign w:val="center"/>
          </w:tcPr>
          <w:p w14:paraId="5BBAA66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65B73E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E5C315F">
            <w:pPr>
              <w:pStyle w:val="10"/>
              <w:jc w:val="center"/>
              <w:rPr>
                <w:rFonts w:hint="eastAsia" w:ascii="仿宋" w:hAnsi="仿宋" w:eastAsia="仿宋" w:cs="仿宋"/>
                <w:sz w:val="32"/>
                <w:szCs w:val="32"/>
              </w:rPr>
            </w:pPr>
          </w:p>
        </w:tc>
      </w:tr>
      <w:tr w14:paraId="3049E3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4B8DC5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73</w:t>
            </w:r>
          </w:p>
        </w:tc>
        <w:tc>
          <w:tcPr>
            <w:tcW w:w="2858" w:type="dxa"/>
            <w:vAlign w:val="center"/>
          </w:tcPr>
          <w:p w14:paraId="7E4FE04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妨碍对自然保护区</w:t>
            </w:r>
            <w:r>
              <w:rPr>
                <w:rFonts w:hint="eastAsia" w:ascii="仿宋" w:hAnsi="仿宋" w:eastAsia="仿宋" w:cs="仿宋"/>
                <w:sz w:val="32"/>
                <w:szCs w:val="32"/>
              </w:rPr>
              <w:t>监督检查</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6DF6900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1126095">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《中华人民共和国自然保护区条例》第三十六条</w:t>
            </w:r>
            <w:r>
              <w:rPr>
                <w:rFonts w:hint="eastAsia" w:ascii="仿宋_GB2312" w:hAnsi="仿宋_GB2312" w:eastAsia="仿宋_GB2312" w:cs="仿宋_GB2312"/>
                <w:sz w:val="32"/>
                <w:szCs w:val="32"/>
                <w:highlight w:val="none"/>
                <w:lang w:val="en-US" w:eastAsia="zh-CN"/>
              </w:rPr>
              <w:t xml:space="preserve"> </w:t>
            </w:r>
          </w:p>
        </w:tc>
        <w:tc>
          <w:tcPr>
            <w:tcW w:w="2063" w:type="dxa"/>
            <w:vAlign w:val="center"/>
          </w:tcPr>
          <w:p w14:paraId="4E84B3E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FA4C47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A6C03E2">
            <w:pPr>
              <w:pStyle w:val="10"/>
              <w:jc w:val="center"/>
              <w:rPr>
                <w:rFonts w:hint="eastAsia" w:ascii="仿宋" w:hAnsi="仿宋" w:eastAsia="仿宋" w:cs="仿宋"/>
                <w:sz w:val="32"/>
                <w:szCs w:val="32"/>
              </w:rPr>
            </w:pPr>
          </w:p>
        </w:tc>
      </w:tr>
      <w:tr w14:paraId="0585E7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2F209FE">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74</w:t>
            </w:r>
          </w:p>
        </w:tc>
        <w:tc>
          <w:tcPr>
            <w:tcW w:w="2858" w:type="dxa"/>
            <w:vAlign w:val="center"/>
          </w:tcPr>
          <w:p w14:paraId="724828F1">
            <w:pPr>
              <w:pStyle w:val="10"/>
              <w:jc w:val="center"/>
              <w:rPr>
                <w:rFonts w:hint="eastAsia" w:ascii="仿宋" w:hAnsi="仿宋" w:eastAsia="仿宋" w:cs="仿宋"/>
                <w:sz w:val="32"/>
                <w:szCs w:val="32"/>
              </w:rPr>
            </w:pPr>
            <w:r>
              <w:rPr>
                <w:rFonts w:hint="eastAsia" w:ascii="仿宋" w:hAnsi="仿宋" w:eastAsia="仿宋" w:cs="仿宋"/>
                <w:sz w:val="32"/>
                <w:szCs w:val="32"/>
              </w:rPr>
              <w:t>自然保护区管理机构在被检查时弄虚作假</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3CEDAD6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B223912">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《中华人民共和国自然保护区条例》第三十六条</w:t>
            </w:r>
          </w:p>
        </w:tc>
        <w:tc>
          <w:tcPr>
            <w:tcW w:w="2063" w:type="dxa"/>
            <w:vAlign w:val="center"/>
          </w:tcPr>
          <w:p w14:paraId="01D188C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3BC374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F058D25">
            <w:pPr>
              <w:pStyle w:val="10"/>
              <w:jc w:val="center"/>
              <w:rPr>
                <w:rFonts w:hint="eastAsia" w:ascii="仿宋" w:hAnsi="仿宋" w:eastAsia="仿宋" w:cs="仿宋"/>
                <w:sz w:val="32"/>
                <w:szCs w:val="32"/>
              </w:rPr>
            </w:pPr>
          </w:p>
        </w:tc>
      </w:tr>
      <w:tr w14:paraId="4DE686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9140094">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75</w:t>
            </w:r>
          </w:p>
        </w:tc>
        <w:tc>
          <w:tcPr>
            <w:tcW w:w="2858" w:type="dxa"/>
            <w:vAlign w:val="center"/>
          </w:tcPr>
          <w:p w14:paraId="71C25F5A">
            <w:pPr>
              <w:pStyle w:val="10"/>
              <w:jc w:val="center"/>
              <w:rPr>
                <w:rFonts w:hint="eastAsia" w:ascii="仿宋" w:hAnsi="仿宋" w:eastAsia="仿宋" w:cs="仿宋"/>
                <w:sz w:val="32"/>
                <w:szCs w:val="32"/>
              </w:rPr>
            </w:pPr>
            <w:r>
              <w:rPr>
                <w:rFonts w:hint="eastAsia" w:ascii="仿宋" w:hAnsi="仿宋" w:eastAsia="仿宋" w:cs="仿宋"/>
                <w:sz w:val="32"/>
                <w:szCs w:val="32"/>
              </w:rPr>
              <w:t>非法进行开山、采石等破坏景观、植被、地形地貌活动的行为的处罚</w:t>
            </w:r>
          </w:p>
        </w:tc>
        <w:tc>
          <w:tcPr>
            <w:tcW w:w="1749" w:type="dxa"/>
            <w:vAlign w:val="center"/>
          </w:tcPr>
          <w:p w14:paraId="31AEF04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3AB83A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《风景名胜区条例》第四十条</w:t>
            </w:r>
          </w:p>
        </w:tc>
        <w:tc>
          <w:tcPr>
            <w:tcW w:w="2063" w:type="dxa"/>
            <w:vAlign w:val="center"/>
          </w:tcPr>
          <w:p w14:paraId="3A05B51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41FCAA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8C8AD0B">
            <w:pPr>
              <w:pStyle w:val="10"/>
              <w:jc w:val="center"/>
              <w:rPr>
                <w:rFonts w:hint="eastAsia" w:ascii="仿宋" w:hAnsi="仿宋" w:eastAsia="仿宋" w:cs="仿宋"/>
                <w:sz w:val="32"/>
                <w:szCs w:val="32"/>
              </w:rPr>
            </w:pPr>
          </w:p>
        </w:tc>
      </w:tr>
      <w:tr w14:paraId="29CD91D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0E9D4A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76</w:t>
            </w:r>
          </w:p>
        </w:tc>
        <w:tc>
          <w:tcPr>
            <w:tcW w:w="2858" w:type="dxa"/>
            <w:vAlign w:val="center"/>
          </w:tcPr>
          <w:p w14:paraId="1C2A0FF4">
            <w:pPr>
              <w:pStyle w:val="10"/>
              <w:jc w:val="center"/>
              <w:rPr>
                <w:rFonts w:hint="eastAsia" w:ascii="仿宋" w:hAnsi="仿宋" w:eastAsia="仿宋" w:cs="仿宋"/>
                <w:sz w:val="32"/>
                <w:szCs w:val="32"/>
              </w:rPr>
            </w:pPr>
            <w:r>
              <w:rPr>
                <w:rFonts w:hint="eastAsia" w:ascii="仿宋" w:hAnsi="仿宋" w:eastAsia="仿宋" w:cs="仿宋"/>
                <w:sz w:val="32"/>
                <w:szCs w:val="32"/>
              </w:rPr>
              <w:t>在风景名胜区内修建储存爆炸性、易燃性、放射性、毒害性、腐蚀性物品的设施的行为的处罚</w:t>
            </w:r>
          </w:p>
        </w:tc>
        <w:tc>
          <w:tcPr>
            <w:tcW w:w="1749" w:type="dxa"/>
            <w:vAlign w:val="center"/>
          </w:tcPr>
          <w:p w14:paraId="33D3B19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9421C6E">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《风景名胜区条例》第四十条</w:t>
            </w:r>
          </w:p>
        </w:tc>
        <w:tc>
          <w:tcPr>
            <w:tcW w:w="2063" w:type="dxa"/>
            <w:vAlign w:val="center"/>
          </w:tcPr>
          <w:p w14:paraId="09EC046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4237D2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6EDDB95">
            <w:pPr>
              <w:pStyle w:val="10"/>
              <w:jc w:val="center"/>
              <w:rPr>
                <w:rFonts w:hint="eastAsia" w:ascii="仿宋" w:hAnsi="仿宋" w:eastAsia="仿宋" w:cs="仿宋"/>
                <w:sz w:val="32"/>
                <w:szCs w:val="32"/>
              </w:rPr>
            </w:pPr>
          </w:p>
        </w:tc>
      </w:tr>
      <w:tr w14:paraId="0B25CE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AFEF0D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77</w:t>
            </w:r>
          </w:p>
        </w:tc>
        <w:tc>
          <w:tcPr>
            <w:tcW w:w="2858" w:type="dxa"/>
            <w:vAlign w:val="center"/>
          </w:tcPr>
          <w:p w14:paraId="0720658A">
            <w:pPr>
              <w:pStyle w:val="10"/>
              <w:jc w:val="center"/>
              <w:rPr>
                <w:rFonts w:hint="eastAsia" w:ascii="仿宋" w:hAnsi="仿宋" w:eastAsia="仿宋" w:cs="仿宋"/>
                <w:sz w:val="32"/>
                <w:szCs w:val="32"/>
              </w:rPr>
            </w:pPr>
            <w:r>
              <w:rPr>
                <w:rFonts w:hint="eastAsia" w:ascii="仿宋" w:hAnsi="仿宋" w:eastAsia="仿宋" w:cs="仿宋"/>
                <w:sz w:val="32"/>
                <w:szCs w:val="32"/>
              </w:rPr>
              <w:t>在风景名胜区核心景区内建设宾馆、招待所、培训中心、疗养院以及与风景名胜资源保护无关的其他建筑物的行为的处罚</w:t>
            </w:r>
          </w:p>
        </w:tc>
        <w:tc>
          <w:tcPr>
            <w:tcW w:w="1749" w:type="dxa"/>
            <w:vAlign w:val="center"/>
          </w:tcPr>
          <w:p w14:paraId="7F206A5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EBD3381">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《风景名胜区条例》第四十条</w:t>
            </w:r>
          </w:p>
        </w:tc>
        <w:tc>
          <w:tcPr>
            <w:tcW w:w="2063" w:type="dxa"/>
            <w:vAlign w:val="center"/>
          </w:tcPr>
          <w:p w14:paraId="5B2C263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421FC7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B80AAFC">
            <w:pPr>
              <w:pStyle w:val="10"/>
              <w:jc w:val="center"/>
              <w:rPr>
                <w:rFonts w:hint="eastAsia" w:ascii="仿宋" w:hAnsi="仿宋" w:eastAsia="仿宋" w:cs="仿宋"/>
                <w:sz w:val="32"/>
                <w:szCs w:val="32"/>
              </w:rPr>
            </w:pPr>
          </w:p>
        </w:tc>
      </w:tr>
      <w:tr w14:paraId="770F19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FE0780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78</w:t>
            </w:r>
          </w:p>
        </w:tc>
        <w:tc>
          <w:tcPr>
            <w:tcW w:w="2858" w:type="dxa"/>
            <w:vAlign w:val="center"/>
          </w:tcPr>
          <w:p w14:paraId="1C6E7E5E">
            <w:pPr>
              <w:pStyle w:val="10"/>
              <w:jc w:val="center"/>
              <w:rPr>
                <w:rFonts w:hint="eastAsia" w:ascii="仿宋" w:hAnsi="仿宋" w:eastAsia="仿宋" w:cs="仿宋"/>
                <w:sz w:val="32"/>
                <w:szCs w:val="32"/>
              </w:rPr>
            </w:pPr>
            <w:r>
              <w:rPr>
                <w:rFonts w:hint="eastAsia" w:ascii="仿宋" w:hAnsi="仿宋" w:eastAsia="仿宋" w:cs="仿宋"/>
                <w:sz w:val="32"/>
                <w:szCs w:val="32"/>
              </w:rPr>
              <w:t>擅自在风景名胜区内从事禁止范围以外的建设活动的行为的处罚</w:t>
            </w:r>
          </w:p>
        </w:tc>
        <w:tc>
          <w:tcPr>
            <w:tcW w:w="1749" w:type="dxa"/>
            <w:vAlign w:val="center"/>
          </w:tcPr>
          <w:p w14:paraId="4A0AE0A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E0B48E7">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《风景名胜区条例》第四十一条</w:t>
            </w:r>
          </w:p>
        </w:tc>
        <w:tc>
          <w:tcPr>
            <w:tcW w:w="2063" w:type="dxa"/>
            <w:vAlign w:val="center"/>
          </w:tcPr>
          <w:p w14:paraId="7556874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EBF2A1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0337C11">
            <w:pPr>
              <w:pStyle w:val="10"/>
              <w:jc w:val="center"/>
              <w:rPr>
                <w:rFonts w:hint="eastAsia" w:ascii="仿宋" w:hAnsi="仿宋" w:eastAsia="仿宋" w:cs="仿宋"/>
                <w:sz w:val="32"/>
                <w:szCs w:val="32"/>
              </w:rPr>
            </w:pPr>
          </w:p>
        </w:tc>
      </w:tr>
      <w:tr w14:paraId="1EAB1A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0EADDF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79</w:t>
            </w:r>
          </w:p>
        </w:tc>
        <w:tc>
          <w:tcPr>
            <w:tcW w:w="2858" w:type="dxa"/>
            <w:vAlign w:val="center"/>
          </w:tcPr>
          <w:p w14:paraId="753FF041">
            <w:pPr>
              <w:pStyle w:val="10"/>
              <w:jc w:val="center"/>
              <w:rPr>
                <w:rFonts w:hint="eastAsia" w:ascii="仿宋" w:hAnsi="仿宋" w:eastAsia="仿宋" w:cs="仿宋"/>
                <w:sz w:val="32"/>
                <w:szCs w:val="32"/>
              </w:rPr>
            </w:pPr>
            <w:r>
              <w:rPr>
                <w:rFonts w:hint="eastAsia" w:ascii="仿宋" w:hAnsi="仿宋" w:eastAsia="仿宋" w:cs="仿宋"/>
                <w:sz w:val="32"/>
                <w:szCs w:val="32"/>
              </w:rPr>
              <w:t>非法进行开荒、修坟立碑等破坏景观、植被、地形地貌活动的行为的处罚</w:t>
            </w:r>
          </w:p>
        </w:tc>
        <w:tc>
          <w:tcPr>
            <w:tcW w:w="1749" w:type="dxa"/>
            <w:vAlign w:val="center"/>
          </w:tcPr>
          <w:p w14:paraId="7FFFB0C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A94D535">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《风景名胜区条例》第四十三条</w:t>
            </w:r>
          </w:p>
        </w:tc>
        <w:tc>
          <w:tcPr>
            <w:tcW w:w="2063" w:type="dxa"/>
            <w:vAlign w:val="center"/>
          </w:tcPr>
          <w:p w14:paraId="50BC1B9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3B4492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D133F8A">
            <w:pPr>
              <w:pStyle w:val="10"/>
              <w:jc w:val="center"/>
              <w:rPr>
                <w:rFonts w:hint="eastAsia" w:ascii="仿宋" w:hAnsi="仿宋" w:eastAsia="仿宋" w:cs="仿宋"/>
                <w:sz w:val="32"/>
                <w:szCs w:val="32"/>
              </w:rPr>
            </w:pPr>
          </w:p>
        </w:tc>
      </w:tr>
      <w:tr w14:paraId="5F43219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C5F565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80</w:t>
            </w:r>
          </w:p>
        </w:tc>
        <w:tc>
          <w:tcPr>
            <w:tcW w:w="2858" w:type="dxa"/>
            <w:vAlign w:val="center"/>
          </w:tcPr>
          <w:p w14:paraId="7A77CD00">
            <w:pPr>
              <w:pStyle w:val="10"/>
              <w:jc w:val="center"/>
              <w:rPr>
                <w:rFonts w:hint="eastAsia" w:ascii="仿宋" w:hAnsi="仿宋" w:eastAsia="仿宋" w:cs="仿宋"/>
                <w:sz w:val="32"/>
                <w:szCs w:val="32"/>
              </w:rPr>
            </w:pPr>
            <w:r>
              <w:rPr>
                <w:rFonts w:hint="eastAsia" w:ascii="仿宋" w:hAnsi="仿宋" w:eastAsia="仿宋" w:cs="仿宋"/>
                <w:sz w:val="32"/>
                <w:szCs w:val="32"/>
              </w:rPr>
              <w:t>擅自进行影响风景名胜区生态和景观的行为的处罚</w:t>
            </w:r>
          </w:p>
        </w:tc>
        <w:tc>
          <w:tcPr>
            <w:tcW w:w="1749" w:type="dxa"/>
            <w:vAlign w:val="center"/>
          </w:tcPr>
          <w:p w14:paraId="6964920E">
            <w:pPr>
              <w:pStyle w:val="10"/>
              <w:jc w:val="left"/>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2B8C908">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《风景名胜区条例》第四十五条</w:t>
            </w:r>
          </w:p>
        </w:tc>
        <w:tc>
          <w:tcPr>
            <w:tcW w:w="2063" w:type="dxa"/>
            <w:vAlign w:val="center"/>
          </w:tcPr>
          <w:p w14:paraId="3C50D46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846EF4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C1BB203">
            <w:pPr>
              <w:pStyle w:val="10"/>
              <w:jc w:val="center"/>
              <w:rPr>
                <w:rFonts w:hint="eastAsia" w:ascii="仿宋" w:hAnsi="仿宋" w:eastAsia="仿宋" w:cs="仿宋"/>
                <w:sz w:val="32"/>
                <w:szCs w:val="32"/>
              </w:rPr>
            </w:pPr>
          </w:p>
        </w:tc>
      </w:tr>
      <w:tr w14:paraId="383060D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E129455">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81</w:t>
            </w:r>
          </w:p>
        </w:tc>
        <w:tc>
          <w:tcPr>
            <w:tcW w:w="2858" w:type="dxa"/>
            <w:vAlign w:val="center"/>
          </w:tcPr>
          <w:p w14:paraId="781B946E">
            <w:pPr>
              <w:pStyle w:val="10"/>
              <w:jc w:val="center"/>
              <w:rPr>
                <w:rFonts w:hint="eastAsia" w:ascii="仿宋" w:hAnsi="仿宋" w:eastAsia="仿宋" w:cs="仿宋"/>
                <w:sz w:val="32"/>
                <w:szCs w:val="32"/>
              </w:rPr>
            </w:pPr>
            <w:r>
              <w:rPr>
                <w:rFonts w:hint="eastAsia" w:ascii="仿宋" w:hAnsi="仿宋" w:eastAsia="仿宋" w:cs="仿宋"/>
                <w:sz w:val="32"/>
                <w:szCs w:val="32"/>
              </w:rPr>
              <w:t>施工单位未履行风景名胜区资源环境保护责任的行为的处罚</w:t>
            </w:r>
          </w:p>
        </w:tc>
        <w:tc>
          <w:tcPr>
            <w:tcW w:w="1749" w:type="dxa"/>
            <w:vAlign w:val="center"/>
          </w:tcPr>
          <w:p w14:paraId="242B32D5">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B29E830">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《风景名胜区条例》第四十六条</w:t>
            </w:r>
          </w:p>
        </w:tc>
        <w:tc>
          <w:tcPr>
            <w:tcW w:w="2063" w:type="dxa"/>
            <w:vAlign w:val="center"/>
          </w:tcPr>
          <w:p w14:paraId="67990D2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89D281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4D26F40">
            <w:pPr>
              <w:pStyle w:val="10"/>
              <w:jc w:val="center"/>
              <w:rPr>
                <w:rFonts w:hint="eastAsia" w:ascii="仿宋" w:hAnsi="仿宋" w:eastAsia="仿宋" w:cs="仿宋"/>
                <w:sz w:val="32"/>
                <w:szCs w:val="32"/>
              </w:rPr>
            </w:pPr>
          </w:p>
        </w:tc>
      </w:tr>
      <w:tr w14:paraId="2A78C2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206DD7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82</w:t>
            </w:r>
          </w:p>
        </w:tc>
        <w:tc>
          <w:tcPr>
            <w:tcW w:w="2858" w:type="dxa"/>
            <w:vAlign w:val="center"/>
          </w:tcPr>
          <w:p w14:paraId="243A5F58">
            <w:pPr>
              <w:pStyle w:val="10"/>
              <w:jc w:val="center"/>
              <w:rPr>
                <w:rFonts w:hint="eastAsia" w:ascii="仿宋" w:hAnsi="仿宋" w:eastAsia="仿宋" w:cs="仿宋"/>
                <w:sz w:val="32"/>
                <w:szCs w:val="32"/>
              </w:rPr>
            </w:pPr>
            <w:r>
              <w:rPr>
                <w:rFonts w:hint="eastAsia" w:ascii="仿宋" w:hAnsi="仿宋" w:eastAsia="仿宋" w:cs="仿宋"/>
                <w:sz w:val="32"/>
                <w:szCs w:val="32"/>
              </w:rPr>
              <w:t>擅自占用国家重要湿地</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6E23A1F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7DB0E1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w:t>
            </w:r>
            <w:r>
              <w:rPr>
                <w:rFonts w:hint="eastAsia" w:ascii="仿宋_GB2312" w:hAnsi="仿宋_GB2312" w:eastAsia="仿宋_GB2312" w:cs="仿宋_GB2312"/>
                <w:sz w:val="32"/>
                <w:szCs w:val="32"/>
                <w:highlight w:val="none"/>
                <w:lang w:eastAsia="zh-CN"/>
              </w:rPr>
              <w:t>湿地保护法</w:t>
            </w:r>
            <w:r>
              <w:rPr>
                <w:rFonts w:hint="eastAsia" w:ascii="仿宋_GB2312" w:hAnsi="仿宋_GB2312" w:eastAsia="仿宋_GB2312" w:cs="仿宋_GB2312"/>
                <w:sz w:val="32"/>
                <w:szCs w:val="32"/>
                <w:highlight w:val="none"/>
              </w:rPr>
              <w:t>》第五十二条</w:t>
            </w:r>
          </w:p>
        </w:tc>
        <w:tc>
          <w:tcPr>
            <w:tcW w:w="2063" w:type="dxa"/>
            <w:vAlign w:val="center"/>
          </w:tcPr>
          <w:p w14:paraId="2667381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1A1B2F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BA0A8C4">
            <w:pPr>
              <w:pStyle w:val="10"/>
              <w:jc w:val="center"/>
              <w:rPr>
                <w:rFonts w:hint="eastAsia" w:ascii="仿宋" w:hAnsi="仿宋" w:eastAsia="仿宋" w:cs="仿宋"/>
                <w:sz w:val="32"/>
                <w:szCs w:val="32"/>
              </w:rPr>
            </w:pPr>
          </w:p>
        </w:tc>
      </w:tr>
      <w:tr w14:paraId="397947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E0FD45E">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83</w:t>
            </w:r>
          </w:p>
        </w:tc>
        <w:tc>
          <w:tcPr>
            <w:tcW w:w="2858" w:type="dxa"/>
            <w:vAlign w:val="center"/>
          </w:tcPr>
          <w:p w14:paraId="6C8D5BE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擅自占用重要湿地，逾期未改正的行为</w:t>
            </w:r>
            <w:r>
              <w:rPr>
                <w:rFonts w:hint="eastAsia" w:ascii="仿宋" w:hAnsi="仿宋" w:eastAsia="仿宋" w:cs="仿宋"/>
                <w:sz w:val="32"/>
                <w:szCs w:val="32"/>
              </w:rPr>
              <w:t>的处罚</w:t>
            </w:r>
          </w:p>
        </w:tc>
        <w:tc>
          <w:tcPr>
            <w:tcW w:w="1749" w:type="dxa"/>
            <w:vAlign w:val="center"/>
          </w:tcPr>
          <w:p w14:paraId="4EB5A84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95F3B8D">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w:t>
            </w:r>
            <w:r>
              <w:rPr>
                <w:rFonts w:hint="eastAsia" w:ascii="仿宋_GB2312" w:hAnsi="仿宋_GB2312" w:eastAsia="仿宋_GB2312" w:cs="仿宋_GB2312"/>
                <w:sz w:val="32"/>
                <w:szCs w:val="32"/>
                <w:highlight w:val="none"/>
                <w:lang w:eastAsia="zh-CN"/>
              </w:rPr>
              <w:t>湿地保护法</w:t>
            </w:r>
            <w:r>
              <w:rPr>
                <w:rFonts w:hint="eastAsia" w:ascii="仿宋_GB2312" w:hAnsi="仿宋_GB2312" w:eastAsia="仿宋_GB2312" w:cs="仿宋_GB2312"/>
                <w:sz w:val="32"/>
                <w:szCs w:val="32"/>
                <w:highlight w:val="none"/>
              </w:rPr>
              <w:t>》第五十三条</w:t>
            </w:r>
          </w:p>
        </w:tc>
        <w:tc>
          <w:tcPr>
            <w:tcW w:w="2063" w:type="dxa"/>
            <w:vAlign w:val="center"/>
          </w:tcPr>
          <w:p w14:paraId="42AE291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AD41BE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5BBE258">
            <w:pPr>
              <w:pStyle w:val="10"/>
              <w:jc w:val="center"/>
              <w:rPr>
                <w:rFonts w:hint="eastAsia" w:ascii="仿宋" w:hAnsi="仿宋" w:eastAsia="仿宋" w:cs="仿宋"/>
                <w:sz w:val="32"/>
                <w:szCs w:val="32"/>
              </w:rPr>
            </w:pPr>
          </w:p>
        </w:tc>
      </w:tr>
      <w:tr w14:paraId="2EA325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093F25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84</w:t>
            </w:r>
          </w:p>
        </w:tc>
        <w:tc>
          <w:tcPr>
            <w:tcW w:w="2858" w:type="dxa"/>
            <w:vAlign w:val="center"/>
          </w:tcPr>
          <w:p w14:paraId="61DD258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非法开（围）垦、填埋自然湿地的行为</w:t>
            </w:r>
            <w:r>
              <w:rPr>
                <w:rFonts w:hint="eastAsia" w:ascii="仿宋" w:hAnsi="仿宋" w:eastAsia="仿宋" w:cs="仿宋"/>
                <w:sz w:val="32"/>
                <w:szCs w:val="32"/>
              </w:rPr>
              <w:t>的处罚</w:t>
            </w:r>
          </w:p>
        </w:tc>
        <w:tc>
          <w:tcPr>
            <w:tcW w:w="1749" w:type="dxa"/>
            <w:vAlign w:val="center"/>
          </w:tcPr>
          <w:p w14:paraId="66F65E7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315A34D">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《中华人民共和国湿地保护法》第五十四条</w:t>
            </w:r>
          </w:p>
        </w:tc>
        <w:tc>
          <w:tcPr>
            <w:tcW w:w="2063" w:type="dxa"/>
            <w:vAlign w:val="center"/>
          </w:tcPr>
          <w:p w14:paraId="36822E6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C1FC9D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933705C">
            <w:pPr>
              <w:pStyle w:val="10"/>
              <w:jc w:val="center"/>
              <w:rPr>
                <w:rFonts w:hint="eastAsia" w:ascii="仿宋" w:hAnsi="仿宋" w:eastAsia="仿宋" w:cs="仿宋"/>
                <w:sz w:val="32"/>
                <w:szCs w:val="32"/>
              </w:rPr>
            </w:pPr>
          </w:p>
        </w:tc>
      </w:tr>
      <w:tr w14:paraId="03DA27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E4A1596">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85</w:t>
            </w:r>
          </w:p>
        </w:tc>
        <w:tc>
          <w:tcPr>
            <w:tcW w:w="2858" w:type="dxa"/>
            <w:vAlign w:val="center"/>
          </w:tcPr>
          <w:p w14:paraId="46B6349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非法排干自然湿地或者永久性截断自然湿地水源的行为</w:t>
            </w:r>
          </w:p>
          <w:p w14:paraId="1D91CEDB">
            <w:pPr>
              <w:pStyle w:val="10"/>
              <w:jc w:val="center"/>
              <w:rPr>
                <w:rFonts w:hint="eastAsia" w:ascii="仿宋" w:hAnsi="仿宋" w:eastAsia="仿宋" w:cs="仿宋"/>
                <w:sz w:val="32"/>
                <w:szCs w:val="32"/>
              </w:rPr>
            </w:pPr>
            <w:r>
              <w:rPr>
                <w:rFonts w:hint="eastAsia" w:ascii="仿宋" w:hAnsi="仿宋" w:eastAsia="仿宋" w:cs="仿宋"/>
                <w:sz w:val="32"/>
                <w:szCs w:val="32"/>
              </w:rPr>
              <w:t>的处罚</w:t>
            </w:r>
          </w:p>
        </w:tc>
        <w:tc>
          <w:tcPr>
            <w:tcW w:w="1749" w:type="dxa"/>
            <w:vAlign w:val="center"/>
          </w:tcPr>
          <w:p w14:paraId="6BC4865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9573BB7">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《中华人民共和国湿地保护法》第五十四条</w:t>
            </w:r>
          </w:p>
        </w:tc>
        <w:tc>
          <w:tcPr>
            <w:tcW w:w="2063" w:type="dxa"/>
            <w:vAlign w:val="center"/>
          </w:tcPr>
          <w:p w14:paraId="5BD9C6B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076D78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C6FF18F">
            <w:pPr>
              <w:pStyle w:val="10"/>
              <w:jc w:val="center"/>
              <w:rPr>
                <w:rFonts w:hint="eastAsia" w:ascii="仿宋" w:hAnsi="仿宋" w:eastAsia="仿宋" w:cs="仿宋"/>
                <w:sz w:val="32"/>
                <w:szCs w:val="32"/>
              </w:rPr>
            </w:pPr>
          </w:p>
        </w:tc>
      </w:tr>
      <w:tr w14:paraId="6AAA68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2FC3018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86</w:t>
            </w:r>
          </w:p>
        </w:tc>
        <w:tc>
          <w:tcPr>
            <w:tcW w:w="2858" w:type="dxa"/>
            <w:vAlign w:val="center"/>
          </w:tcPr>
          <w:p w14:paraId="6682A11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非法从泥炭沼泽湿地向外排水的行为</w:t>
            </w:r>
            <w:r>
              <w:rPr>
                <w:rFonts w:hint="eastAsia" w:ascii="仿宋" w:hAnsi="仿宋" w:eastAsia="仿宋" w:cs="仿宋"/>
                <w:sz w:val="32"/>
                <w:szCs w:val="32"/>
              </w:rPr>
              <w:t>的处罚</w:t>
            </w:r>
          </w:p>
        </w:tc>
        <w:tc>
          <w:tcPr>
            <w:tcW w:w="1749" w:type="dxa"/>
            <w:vAlign w:val="center"/>
          </w:tcPr>
          <w:p w14:paraId="2DABF8BD">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4229172">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《中华人民共和国湿地保护法》第五十七条</w:t>
            </w:r>
          </w:p>
        </w:tc>
        <w:tc>
          <w:tcPr>
            <w:tcW w:w="2063" w:type="dxa"/>
            <w:vAlign w:val="center"/>
          </w:tcPr>
          <w:p w14:paraId="6944991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9526D5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2AECAFF">
            <w:pPr>
              <w:pStyle w:val="10"/>
              <w:jc w:val="center"/>
              <w:rPr>
                <w:rFonts w:hint="eastAsia" w:ascii="仿宋" w:hAnsi="仿宋" w:eastAsia="仿宋" w:cs="仿宋"/>
                <w:sz w:val="32"/>
                <w:szCs w:val="32"/>
              </w:rPr>
            </w:pPr>
          </w:p>
        </w:tc>
      </w:tr>
      <w:tr w14:paraId="250711B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9A049C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87</w:t>
            </w:r>
          </w:p>
        </w:tc>
        <w:tc>
          <w:tcPr>
            <w:tcW w:w="2858" w:type="dxa"/>
            <w:vAlign w:val="center"/>
          </w:tcPr>
          <w:p w14:paraId="4E4F2F0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未编制修复方案修复重要湿地或者未按照修复方案修复重要湿地造成重要湿地破坏的行为</w:t>
            </w:r>
            <w:r>
              <w:rPr>
                <w:rFonts w:hint="eastAsia" w:ascii="仿宋" w:hAnsi="仿宋" w:eastAsia="仿宋" w:cs="仿宋"/>
                <w:sz w:val="32"/>
                <w:szCs w:val="32"/>
              </w:rPr>
              <w:t>的处罚</w:t>
            </w:r>
          </w:p>
        </w:tc>
        <w:tc>
          <w:tcPr>
            <w:tcW w:w="1749" w:type="dxa"/>
            <w:vAlign w:val="center"/>
          </w:tcPr>
          <w:p w14:paraId="1A7588C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3DE49C1">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《中华人民共和国湿地保护法》第五十八条</w:t>
            </w:r>
          </w:p>
        </w:tc>
        <w:tc>
          <w:tcPr>
            <w:tcW w:w="2063" w:type="dxa"/>
            <w:vAlign w:val="center"/>
          </w:tcPr>
          <w:p w14:paraId="004A60F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56B8DD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207DBF7">
            <w:pPr>
              <w:pStyle w:val="10"/>
              <w:jc w:val="center"/>
              <w:rPr>
                <w:rFonts w:hint="eastAsia" w:ascii="仿宋" w:hAnsi="仿宋" w:eastAsia="仿宋" w:cs="仿宋"/>
                <w:sz w:val="32"/>
                <w:szCs w:val="32"/>
              </w:rPr>
            </w:pPr>
          </w:p>
        </w:tc>
      </w:tr>
      <w:tr w14:paraId="6170DB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5BF1CA3">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88</w:t>
            </w:r>
          </w:p>
        </w:tc>
        <w:tc>
          <w:tcPr>
            <w:tcW w:w="2858" w:type="dxa"/>
            <w:vAlign w:val="center"/>
          </w:tcPr>
          <w:p w14:paraId="0BA09A1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拒绝、阻碍县级以上人民政府有关部门依法进行的监督检查的行为</w:t>
            </w:r>
            <w:r>
              <w:rPr>
                <w:rFonts w:hint="eastAsia" w:ascii="仿宋" w:hAnsi="仿宋" w:eastAsia="仿宋" w:cs="仿宋"/>
                <w:sz w:val="32"/>
                <w:szCs w:val="32"/>
              </w:rPr>
              <w:t>的处罚</w:t>
            </w:r>
          </w:p>
        </w:tc>
        <w:tc>
          <w:tcPr>
            <w:tcW w:w="1749" w:type="dxa"/>
            <w:vAlign w:val="center"/>
          </w:tcPr>
          <w:p w14:paraId="03BFE60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7146315">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《中华人民共和国湿地保护法》第六十条</w:t>
            </w:r>
          </w:p>
        </w:tc>
        <w:tc>
          <w:tcPr>
            <w:tcW w:w="2063" w:type="dxa"/>
            <w:vAlign w:val="center"/>
          </w:tcPr>
          <w:p w14:paraId="391DA69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25F6A4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3261518">
            <w:pPr>
              <w:pStyle w:val="10"/>
              <w:jc w:val="center"/>
              <w:rPr>
                <w:rFonts w:hint="eastAsia" w:ascii="仿宋" w:hAnsi="仿宋" w:eastAsia="仿宋" w:cs="仿宋"/>
                <w:sz w:val="32"/>
                <w:szCs w:val="32"/>
              </w:rPr>
            </w:pPr>
          </w:p>
        </w:tc>
      </w:tr>
      <w:tr w14:paraId="1E5D41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4BF681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89</w:t>
            </w:r>
          </w:p>
        </w:tc>
        <w:tc>
          <w:tcPr>
            <w:tcW w:w="2858" w:type="dxa"/>
            <w:vAlign w:val="center"/>
          </w:tcPr>
          <w:p w14:paraId="3F300967">
            <w:pPr>
              <w:pStyle w:val="10"/>
              <w:jc w:val="center"/>
              <w:rPr>
                <w:rFonts w:hint="eastAsia" w:ascii="仿宋" w:hAnsi="仿宋" w:eastAsia="仿宋" w:cs="仿宋"/>
                <w:sz w:val="32"/>
                <w:szCs w:val="32"/>
              </w:rPr>
            </w:pPr>
            <w:r>
              <w:rPr>
                <w:rFonts w:hint="eastAsia" w:ascii="仿宋" w:hAnsi="仿宋" w:eastAsia="仿宋" w:cs="仿宋"/>
                <w:sz w:val="32"/>
                <w:szCs w:val="32"/>
              </w:rPr>
              <w:t>伪造、变造、买卖、租借采伐许可证</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2A7B6C5C">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1ED9CB3">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《中华人民共和国森林法》第七十七条</w:t>
            </w:r>
          </w:p>
        </w:tc>
        <w:tc>
          <w:tcPr>
            <w:tcW w:w="2063" w:type="dxa"/>
            <w:vAlign w:val="center"/>
          </w:tcPr>
          <w:p w14:paraId="3F63389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4FCDF5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387BAFB">
            <w:pPr>
              <w:pStyle w:val="10"/>
              <w:jc w:val="center"/>
              <w:rPr>
                <w:rFonts w:hint="eastAsia" w:ascii="仿宋" w:hAnsi="仿宋" w:eastAsia="仿宋" w:cs="仿宋"/>
                <w:sz w:val="32"/>
                <w:szCs w:val="32"/>
              </w:rPr>
            </w:pPr>
          </w:p>
        </w:tc>
      </w:tr>
      <w:tr w14:paraId="7E46E8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2306AD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90</w:t>
            </w:r>
          </w:p>
        </w:tc>
        <w:tc>
          <w:tcPr>
            <w:tcW w:w="2858" w:type="dxa"/>
            <w:vAlign w:val="center"/>
          </w:tcPr>
          <w:p w14:paraId="7A2EA46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非法使用有关野生动物证书和文件的行为</w:t>
            </w:r>
            <w:r>
              <w:rPr>
                <w:rFonts w:hint="eastAsia" w:ascii="仿宋" w:hAnsi="仿宋" w:eastAsia="仿宋" w:cs="仿宋"/>
                <w:sz w:val="32"/>
                <w:szCs w:val="32"/>
              </w:rPr>
              <w:t>的处罚</w:t>
            </w:r>
          </w:p>
          <w:p w14:paraId="150F7721">
            <w:pPr>
              <w:pStyle w:val="10"/>
              <w:jc w:val="both"/>
              <w:rPr>
                <w:rFonts w:hint="eastAsia" w:ascii="仿宋" w:hAnsi="仿宋" w:eastAsia="仿宋" w:cs="仿宋"/>
                <w:sz w:val="32"/>
                <w:szCs w:val="32"/>
              </w:rPr>
            </w:pPr>
          </w:p>
        </w:tc>
        <w:tc>
          <w:tcPr>
            <w:tcW w:w="1749" w:type="dxa"/>
            <w:vAlign w:val="center"/>
          </w:tcPr>
          <w:p w14:paraId="7686E07F">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93BF65A">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《野生动物保护法》第五十五条</w:t>
            </w:r>
          </w:p>
        </w:tc>
        <w:tc>
          <w:tcPr>
            <w:tcW w:w="2063" w:type="dxa"/>
            <w:vAlign w:val="center"/>
          </w:tcPr>
          <w:p w14:paraId="69415FE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D090FC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59223CD">
            <w:pPr>
              <w:pStyle w:val="10"/>
              <w:jc w:val="center"/>
              <w:rPr>
                <w:rFonts w:hint="eastAsia" w:ascii="仿宋" w:hAnsi="仿宋" w:eastAsia="仿宋" w:cs="仿宋"/>
                <w:sz w:val="32"/>
                <w:szCs w:val="32"/>
              </w:rPr>
            </w:pPr>
          </w:p>
        </w:tc>
      </w:tr>
      <w:tr w14:paraId="79AC5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A80B350">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91</w:t>
            </w:r>
          </w:p>
        </w:tc>
        <w:tc>
          <w:tcPr>
            <w:tcW w:w="2858" w:type="dxa"/>
            <w:vAlign w:val="center"/>
          </w:tcPr>
          <w:p w14:paraId="47BD432F">
            <w:pPr>
              <w:pStyle w:val="10"/>
              <w:jc w:val="center"/>
              <w:rPr>
                <w:rFonts w:hint="eastAsia" w:ascii="仿宋" w:hAnsi="仿宋" w:eastAsia="仿宋" w:cs="仿宋"/>
                <w:sz w:val="32"/>
                <w:szCs w:val="32"/>
              </w:rPr>
            </w:pPr>
            <w:r>
              <w:rPr>
                <w:rFonts w:hint="eastAsia" w:ascii="仿宋" w:hAnsi="仿宋" w:eastAsia="仿宋" w:cs="仿宋"/>
                <w:sz w:val="32"/>
                <w:szCs w:val="32"/>
              </w:rPr>
              <w:t>伪造、涂改、买卖、转让</w:t>
            </w:r>
            <w:r>
              <w:rPr>
                <w:rFonts w:hint="eastAsia" w:ascii="仿宋" w:hAnsi="仿宋" w:eastAsia="仿宋" w:cs="仿宋"/>
                <w:sz w:val="32"/>
                <w:szCs w:val="32"/>
                <w:lang w:eastAsia="zh-CN"/>
              </w:rPr>
              <w:t>森林</w:t>
            </w:r>
            <w:r>
              <w:rPr>
                <w:rFonts w:hint="eastAsia" w:ascii="仿宋" w:hAnsi="仿宋" w:eastAsia="仿宋" w:cs="仿宋"/>
                <w:sz w:val="32"/>
                <w:szCs w:val="32"/>
              </w:rPr>
              <w:t>植物检疫单证、印章、标志、封识</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101BFA7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1059DEF">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《植物检疫条例实施细则（林业部分）》第</w:t>
            </w:r>
            <w:r>
              <w:rPr>
                <w:rFonts w:hint="eastAsia" w:ascii="仿宋_GB2312" w:hAnsi="仿宋_GB2312" w:eastAsia="仿宋_GB2312" w:cs="仿宋_GB2312"/>
                <w:sz w:val="32"/>
                <w:szCs w:val="32"/>
                <w:highlight w:val="none"/>
                <w:lang w:eastAsia="zh-CN"/>
              </w:rPr>
              <w:t>三十</w:t>
            </w:r>
            <w:r>
              <w:rPr>
                <w:rFonts w:hint="eastAsia" w:ascii="仿宋_GB2312" w:hAnsi="仿宋_GB2312" w:eastAsia="仿宋_GB2312" w:cs="仿宋_GB2312"/>
                <w:sz w:val="32"/>
                <w:szCs w:val="32"/>
                <w:highlight w:val="none"/>
              </w:rPr>
              <w:t>条</w:t>
            </w:r>
          </w:p>
        </w:tc>
        <w:tc>
          <w:tcPr>
            <w:tcW w:w="2063" w:type="dxa"/>
            <w:vAlign w:val="center"/>
          </w:tcPr>
          <w:p w14:paraId="700813C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827945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AB24201">
            <w:pPr>
              <w:pStyle w:val="10"/>
              <w:jc w:val="center"/>
              <w:rPr>
                <w:rFonts w:hint="eastAsia" w:ascii="仿宋" w:hAnsi="仿宋" w:eastAsia="仿宋" w:cs="仿宋"/>
                <w:sz w:val="32"/>
                <w:szCs w:val="32"/>
              </w:rPr>
            </w:pPr>
          </w:p>
        </w:tc>
      </w:tr>
      <w:tr w14:paraId="110F0D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EADADB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92</w:t>
            </w:r>
          </w:p>
        </w:tc>
        <w:tc>
          <w:tcPr>
            <w:tcW w:w="2858" w:type="dxa"/>
            <w:vAlign w:val="center"/>
          </w:tcPr>
          <w:p w14:paraId="60F0E48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非法提供种子生产经营许可证的行为</w:t>
            </w:r>
            <w:r>
              <w:rPr>
                <w:rFonts w:hint="eastAsia" w:ascii="仿宋" w:hAnsi="仿宋" w:eastAsia="仿宋" w:cs="仿宋"/>
                <w:sz w:val="32"/>
                <w:szCs w:val="32"/>
              </w:rPr>
              <w:t>的处罚</w:t>
            </w:r>
          </w:p>
        </w:tc>
        <w:tc>
          <w:tcPr>
            <w:tcW w:w="1749" w:type="dxa"/>
            <w:vAlign w:val="center"/>
          </w:tcPr>
          <w:p w14:paraId="4C699E3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0EA04EA">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中华人民共和国种子法</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rPr>
              <w:t>第七十六条</w:t>
            </w:r>
          </w:p>
        </w:tc>
        <w:tc>
          <w:tcPr>
            <w:tcW w:w="2063" w:type="dxa"/>
            <w:vAlign w:val="center"/>
          </w:tcPr>
          <w:p w14:paraId="24F1E89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7B67AD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FFF100A">
            <w:pPr>
              <w:pStyle w:val="10"/>
              <w:jc w:val="center"/>
              <w:rPr>
                <w:rFonts w:hint="eastAsia" w:ascii="仿宋" w:hAnsi="仿宋" w:eastAsia="仿宋" w:cs="仿宋"/>
                <w:sz w:val="32"/>
                <w:szCs w:val="32"/>
              </w:rPr>
            </w:pPr>
          </w:p>
        </w:tc>
      </w:tr>
      <w:tr w14:paraId="0BB295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F8BE1A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93</w:t>
            </w:r>
          </w:p>
        </w:tc>
        <w:tc>
          <w:tcPr>
            <w:tcW w:w="2858" w:type="dxa"/>
            <w:vAlign w:val="center"/>
          </w:tcPr>
          <w:p w14:paraId="70469A6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伪造林木良种证书行为</w:t>
            </w:r>
            <w:r>
              <w:rPr>
                <w:rFonts w:hint="eastAsia" w:ascii="仿宋" w:hAnsi="仿宋" w:eastAsia="仿宋" w:cs="仿宋"/>
                <w:sz w:val="32"/>
                <w:szCs w:val="32"/>
              </w:rPr>
              <w:t>的处罚</w:t>
            </w:r>
          </w:p>
        </w:tc>
        <w:tc>
          <w:tcPr>
            <w:tcW w:w="1749" w:type="dxa"/>
            <w:vAlign w:val="center"/>
          </w:tcPr>
          <w:p w14:paraId="1E59F59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66ADAD1">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《林木良种推广使用管理办法》第十七条</w:t>
            </w:r>
          </w:p>
        </w:tc>
        <w:tc>
          <w:tcPr>
            <w:tcW w:w="2063" w:type="dxa"/>
            <w:vAlign w:val="center"/>
          </w:tcPr>
          <w:p w14:paraId="06C05FF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F4DF11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ADFAE63">
            <w:pPr>
              <w:pStyle w:val="10"/>
              <w:jc w:val="center"/>
              <w:rPr>
                <w:rFonts w:hint="eastAsia" w:ascii="仿宋" w:hAnsi="仿宋" w:eastAsia="仿宋" w:cs="仿宋"/>
                <w:sz w:val="32"/>
                <w:szCs w:val="32"/>
              </w:rPr>
            </w:pPr>
          </w:p>
        </w:tc>
      </w:tr>
      <w:tr w14:paraId="5D3205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6D27D7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94</w:t>
            </w:r>
          </w:p>
        </w:tc>
        <w:tc>
          <w:tcPr>
            <w:tcW w:w="2858" w:type="dxa"/>
            <w:vAlign w:val="center"/>
          </w:tcPr>
          <w:p w14:paraId="3C3B3960">
            <w:pPr>
              <w:pStyle w:val="10"/>
              <w:jc w:val="center"/>
              <w:rPr>
                <w:rFonts w:hint="eastAsia" w:ascii="仿宋" w:hAnsi="仿宋" w:eastAsia="仿宋" w:cs="仿宋"/>
                <w:sz w:val="32"/>
                <w:szCs w:val="32"/>
              </w:rPr>
            </w:pPr>
            <w:r>
              <w:rPr>
                <w:rFonts w:hint="eastAsia" w:ascii="仿宋" w:hAnsi="仿宋" w:eastAsia="仿宋" w:cs="仿宋"/>
                <w:sz w:val="32"/>
                <w:szCs w:val="32"/>
              </w:rPr>
              <w:t>销售、供应未经检验合格的种苗或者未附具标签、质量检验合格证、检疫合格证的种苗</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2DC5114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EC7FD0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《退耕还林条例》第六十条</w:t>
            </w:r>
          </w:p>
        </w:tc>
        <w:tc>
          <w:tcPr>
            <w:tcW w:w="2063" w:type="dxa"/>
            <w:vAlign w:val="center"/>
          </w:tcPr>
          <w:p w14:paraId="18892CD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2090F6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7E169F3">
            <w:pPr>
              <w:pStyle w:val="10"/>
              <w:jc w:val="center"/>
              <w:rPr>
                <w:rFonts w:hint="eastAsia" w:ascii="仿宋" w:hAnsi="仿宋" w:eastAsia="仿宋" w:cs="仿宋"/>
                <w:sz w:val="32"/>
                <w:szCs w:val="32"/>
              </w:rPr>
            </w:pPr>
          </w:p>
        </w:tc>
      </w:tr>
      <w:tr w14:paraId="600A55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10F6E6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95</w:t>
            </w:r>
          </w:p>
        </w:tc>
        <w:tc>
          <w:tcPr>
            <w:tcW w:w="2858" w:type="dxa"/>
            <w:vAlign w:val="center"/>
          </w:tcPr>
          <w:p w14:paraId="56A66A5D">
            <w:pPr>
              <w:pStyle w:val="10"/>
              <w:jc w:val="center"/>
              <w:rPr>
                <w:rFonts w:hint="eastAsia" w:ascii="仿宋" w:hAnsi="仿宋" w:eastAsia="仿宋" w:cs="仿宋"/>
                <w:sz w:val="32"/>
                <w:szCs w:val="32"/>
              </w:rPr>
            </w:pPr>
            <w:r>
              <w:rPr>
                <w:rFonts w:hint="eastAsia" w:ascii="仿宋" w:hAnsi="仿宋" w:eastAsia="仿宋" w:cs="仿宋"/>
                <w:sz w:val="32"/>
                <w:szCs w:val="32"/>
              </w:rPr>
              <w:t>伪造、倒卖、转让</w:t>
            </w:r>
            <w:r>
              <w:rPr>
                <w:rFonts w:hint="eastAsia" w:ascii="仿宋" w:hAnsi="仿宋" w:eastAsia="仿宋" w:cs="仿宋"/>
                <w:sz w:val="32"/>
                <w:szCs w:val="32"/>
                <w:lang w:eastAsia="zh-CN"/>
              </w:rPr>
              <w:t>有关野生植物证件、</w:t>
            </w:r>
            <w:r>
              <w:rPr>
                <w:rFonts w:hint="eastAsia" w:ascii="仿宋" w:hAnsi="仿宋" w:eastAsia="仿宋" w:cs="仿宋"/>
                <w:sz w:val="32"/>
                <w:szCs w:val="32"/>
              </w:rPr>
              <w:t>文件、标签</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11AB01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65BB41C">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《中华人民共和国野生植物保护条例》第二十六条</w:t>
            </w:r>
          </w:p>
        </w:tc>
        <w:tc>
          <w:tcPr>
            <w:tcW w:w="2063" w:type="dxa"/>
            <w:vAlign w:val="center"/>
          </w:tcPr>
          <w:p w14:paraId="6E2FBE5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5393DC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01E49EA">
            <w:pPr>
              <w:pStyle w:val="10"/>
              <w:jc w:val="center"/>
              <w:rPr>
                <w:rFonts w:hint="eastAsia" w:ascii="仿宋" w:hAnsi="仿宋" w:eastAsia="仿宋" w:cs="仿宋"/>
                <w:sz w:val="32"/>
                <w:szCs w:val="32"/>
              </w:rPr>
            </w:pPr>
          </w:p>
        </w:tc>
      </w:tr>
      <w:tr w14:paraId="04BBA4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9698F1C">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96</w:t>
            </w:r>
          </w:p>
        </w:tc>
        <w:tc>
          <w:tcPr>
            <w:tcW w:w="2858" w:type="dxa"/>
            <w:vAlign w:val="center"/>
          </w:tcPr>
          <w:p w14:paraId="161D6500">
            <w:pPr>
              <w:pStyle w:val="10"/>
              <w:jc w:val="left"/>
              <w:rPr>
                <w:rFonts w:hint="eastAsia" w:ascii="仿宋" w:hAnsi="仿宋" w:eastAsia="仿宋" w:cs="仿宋"/>
                <w:sz w:val="32"/>
                <w:szCs w:val="32"/>
              </w:rPr>
            </w:pPr>
            <w:r>
              <w:rPr>
                <w:rFonts w:hint="eastAsia" w:ascii="仿宋" w:hAnsi="仿宋" w:eastAsia="仿宋" w:cs="仿宋"/>
                <w:sz w:val="32"/>
                <w:szCs w:val="32"/>
              </w:rPr>
              <w:t>逾期未完成更新造林任务</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1897FD48">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E13F679">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《中华人民共和国森林法》第七十九条</w:t>
            </w:r>
          </w:p>
        </w:tc>
        <w:tc>
          <w:tcPr>
            <w:tcW w:w="2063" w:type="dxa"/>
            <w:vAlign w:val="center"/>
          </w:tcPr>
          <w:p w14:paraId="187C31B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16B487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466BED0">
            <w:pPr>
              <w:pStyle w:val="10"/>
              <w:jc w:val="center"/>
              <w:rPr>
                <w:rFonts w:hint="eastAsia" w:ascii="仿宋" w:hAnsi="仿宋" w:eastAsia="仿宋" w:cs="仿宋"/>
                <w:sz w:val="32"/>
                <w:szCs w:val="32"/>
              </w:rPr>
            </w:pPr>
          </w:p>
        </w:tc>
      </w:tr>
      <w:tr w14:paraId="109DB94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48A089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97</w:t>
            </w:r>
          </w:p>
        </w:tc>
        <w:tc>
          <w:tcPr>
            <w:tcW w:w="2858" w:type="dxa"/>
            <w:vAlign w:val="center"/>
          </w:tcPr>
          <w:p w14:paraId="05310B64">
            <w:pPr>
              <w:pStyle w:val="10"/>
              <w:jc w:val="center"/>
              <w:rPr>
                <w:rFonts w:hint="eastAsia" w:ascii="仿宋" w:hAnsi="仿宋" w:eastAsia="仿宋" w:cs="仿宋"/>
                <w:sz w:val="32"/>
                <w:szCs w:val="32"/>
              </w:rPr>
            </w:pPr>
            <w:r>
              <w:rPr>
                <w:rFonts w:hint="eastAsia" w:ascii="仿宋" w:hAnsi="仿宋" w:eastAsia="仿宋" w:cs="仿宋"/>
                <w:sz w:val="32"/>
                <w:szCs w:val="32"/>
              </w:rPr>
              <w:t>擅自将防护林和特种用途林改变为其他林种的行为的处罚</w:t>
            </w:r>
          </w:p>
        </w:tc>
        <w:tc>
          <w:tcPr>
            <w:tcW w:w="1749" w:type="dxa"/>
            <w:vAlign w:val="center"/>
          </w:tcPr>
          <w:p w14:paraId="4CCA4B52">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DA9C83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《中华人民共和国森林法实施条例》第四十六条</w:t>
            </w:r>
          </w:p>
        </w:tc>
        <w:tc>
          <w:tcPr>
            <w:tcW w:w="2063" w:type="dxa"/>
            <w:vAlign w:val="center"/>
          </w:tcPr>
          <w:p w14:paraId="3A431ED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A3A41D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8E4B038">
            <w:pPr>
              <w:pStyle w:val="10"/>
              <w:jc w:val="center"/>
              <w:rPr>
                <w:rFonts w:hint="eastAsia" w:ascii="仿宋" w:hAnsi="仿宋" w:eastAsia="仿宋" w:cs="仿宋"/>
                <w:sz w:val="32"/>
                <w:szCs w:val="32"/>
              </w:rPr>
            </w:pPr>
          </w:p>
        </w:tc>
      </w:tr>
      <w:tr w14:paraId="3AAC7A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8C065F0">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98</w:t>
            </w:r>
          </w:p>
        </w:tc>
        <w:tc>
          <w:tcPr>
            <w:tcW w:w="2858" w:type="dxa"/>
            <w:vAlign w:val="center"/>
          </w:tcPr>
          <w:p w14:paraId="4A99568A">
            <w:pPr>
              <w:pStyle w:val="10"/>
              <w:jc w:val="center"/>
              <w:rPr>
                <w:rFonts w:hint="eastAsia" w:ascii="仿宋" w:hAnsi="仿宋" w:eastAsia="仿宋" w:cs="仿宋"/>
                <w:sz w:val="32"/>
                <w:szCs w:val="32"/>
              </w:rPr>
            </w:pPr>
            <w:r>
              <w:rPr>
                <w:rFonts w:hint="eastAsia" w:ascii="仿宋" w:hAnsi="仿宋" w:eastAsia="仿宋" w:cs="仿宋"/>
                <w:sz w:val="32"/>
                <w:szCs w:val="32"/>
              </w:rPr>
              <w:t>弄虚作假、虚报冒领补助资金和粮食</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779FACB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B13390B">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《退耕还林条例》第五十七条</w:t>
            </w:r>
          </w:p>
        </w:tc>
        <w:tc>
          <w:tcPr>
            <w:tcW w:w="2063" w:type="dxa"/>
            <w:vAlign w:val="center"/>
          </w:tcPr>
          <w:p w14:paraId="67CB0E8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B9316B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D24A295">
            <w:pPr>
              <w:pStyle w:val="10"/>
              <w:jc w:val="center"/>
              <w:rPr>
                <w:rFonts w:hint="eastAsia" w:ascii="仿宋" w:hAnsi="仿宋" w:eastAsia="仿宋" w:cs="仿宋"/>
                <w:sz w:val="32"/>
                <w:szCs w:val="32"/>
              </w:rPr>
            </w:pPr>
          </w:p>
        </w:tc>
      </w:tr>
      <w:tr w14:paraId="3B4864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7A85CF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99</w:t>
            </w:r>
          </w:p>
        </w:tc>
        <w:tc>
          <w:tcPr>
            <w:tcW w:w="2858" w:type="dxa"/>
            <w:vAlign w:val="center"/>
          </w:tcPr>
          <w:p w14:paraId="0497778E">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拒绝、阻碍县级以上人民政府林业主管部门依法实施监督检查的行为</w:t>
            </w:r>
            <w:r>
              <w:rPr>
                <w:rFonts w:hint="eastAsia" w:ascii="仿宋" w:hAnsi="仿宋" w:eastAsia="仿宋" w:cs="仿宋"/>
                <w:sz w:val="32"/>
                <w:szCs w:val="32"/>
              </w:rPr>
              <w:t>的处罚</w:t>
            </w:r>
          </w:p>
        </w:tc>
        <w:tc>
          <w:tcPr>
            <w:tcW w:w="1749" w:type="dxa"/>
            <w:vAlign w:val="center"/>
          </w:tcPr>
          <w:p w14:paraId="0CC5C196">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901CAC5">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w:t>
            </w:r>
            <w:r>
              <w:rPr>
                <w:rFonts w:hint="eastAsia" w:ascii="仿宋_GB2312" w:hAnsi="仿宋_GB2312" w:eastAsia="仿宋_GB2312" w:cs="仿宋_GB2312"/>
                <w:sz w:val="32"/>
                <w:szCs w:val="32"/>
                <w:highlight w:val="none"/>
                <w:lang w:val="en-US" w:eastAsia="zh-CN"/>
              </w:rPr>
              <w:t>中华人民共和国森林法</w:t>
            </w:r>
            <w:r>
              <w:rPr>
                <w:rFonts w:hint="eastAsia" w:ascii="仿宋_GB2312" w:hAnsi="仿宋_GB2312" w:eastAsia="仿宋_GB2312" w:cs="仿宋_GB2312"/>
                <w:sz w:val="32"/>
                <w:szCs w:val="32"/>
                <w:highlight w:val="none"/>
              </w:rPr>
              <w:t>》第八十条</w:t>
            </w:r>
            <w:r>
              <w:rPr>
                <w:rFonts w:hint="eastAsia" w:ascii="仿宋_GB2312" w:hAnsi="仿宋_GB2312" w:eastAsia="仿宋_GB2312" w:cs="仿宋_GB2312"/>
                <w:sz w:val="32"/>
                <w:szCs w:val="32"/>
                <w:highlight w:val="none"/>
                <w:lang w:val="en-US" w:eastAsia="zh-CN"/>
              </w:rPr>
              <w:t xml:space="preserve"> </w:t>
            </w:r>
          </w:p>
        </w:tc>
        <w:tc>
          <w:tcPr>
            <w:tcW w:w="2063" w:type="dxa"/>
            <w:vAlign w:val="center"/>
          </w:tcPr>
          <w:p w14:paraId="53710E22">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33AA95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11A9783">
            <w:pPr>
              <w:pStyle w:val="10"/>
              <w:jc w:val="center"/>
              <w:rPr>
                <w:rFonts w:hint="eastAsia" w:ascii="仿宋" w:hAnsi="仿宋" w:eastAsia="仿宋" w:cs="仿宋"/>
                <w:sz w:val="32"/>
                <w:szCs w:val="32"/>
              </w:rPr>
            </w:pPr>
          </w:p>
        </w:tc>
      </w:tr>
      <w:tr w14:paraId="7C4CC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90CF5DF">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100</w:t>
            </w:r>
          </w:p>
        </w:tc>
        <w:tc>
          <w:tcPr>
            <w:tcW w:w="2858" w:type="dxa"/>
            <w:vAlign w:val="center"/>
          </w:tcPr>
          <w:p w14:paraId="1FC0844B">
            <w:pPr>
              <w:pStyle w:val="10"/>
              <w:jc w:val="center"/>
              <w:rPr>
                <w:rFonts w:hint="eastAsia" w:ascii="仿宋" w:hAnsi="仿宋" w:eastAsia="仿宋" w:cs="仿宋"/>
                <w:sz w:val="32"/>
                <w:szCs w:val="32"/>
              </w:rPr>
            </w:pPr>
            <w:r>
              <w:rPr>
                <w:rFonts w:hint="eastAsia" w:ascii="仿宋" w:hAnsi="仿宋" w:eastAsia="仿宋" w:cs="仿宋"/>
                <w:sz w:val="32"/>
                <w:szCs w:val="32"/>
              </w:rPr>
              <w:t>未经批准以森林公园名义开展活动</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64F11F61">
            <w:pPr>
              <w:pStyle w:val="10"/>
              <w:jc w:val="left"/>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46B7C4D">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《山西省森林公园条例》第三十八条</w:t>
            </w:r>
          </w:p>
        </w:tc>
        <w:tc>
          <w:tcPr>
            <w:tcW w:w="2063" w:type="dxa"/>
            <w:vAlign w:val="center"/>
          </w:tcPr>
          <w:p w14:paraId="72059CC1">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1DCDDE3">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B33CDA7">
            <w:pPr>
              <w:pStyle w:val="10"/>
              <w:jc w:val="center"/>
              <w:rPr>
                <w:rFonts w:hint="eastAsia" w:ascii="仿宋" w:hAnsi="仿宋" w:eastAsia="仿宋" w:cs="仿宋"/>
                <w:sz w:val="32"/>
                <w:szCs w:val="32"/>
              </w:rPr>
            </w:pPr>
          </w:p>
        </w:tc>
      </w:tr>
      <w:tr w14:paraId="11E5707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4CA358B">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101</w:t>
            </w:r>
          </w:p>
        </w:tc>
        <w:tc>
          <w:tcPr>
            <w:tcW w:w="2858" w:type="dxa"/>
            <w:vAlign w:val="center"/>
          </w:tcPr>
          <w:p w14:paraId="56DFAFA5">
            <w:pPr>
              <w:pStyle w:val="10"/>
              <w:jc w:val="center"/>
              <w:rPr>
                <w:rFonts w:hint="eastAsia" w:ascii="仿宋" w:hAnsi="仿宋" w:eastAsia="仿宋" w:cs="仿宋"/>
                <w:sz w:val="32"/>
                <w:szCs w:val="32"/>
              </w:rPr>
            </w:pPr>
            <w:r>
              <w:rPr>
                <w:rFonts w:hint="eastAsia" w:ascii="仿宋" w:hAnsi="仿宋" w:eastAsia="仿宋" w:cs="仿宋"/>
                <w:sz w:val="32"/>
                <w:szCs w:val="32"/>
              </w:rPr>
              <w:t>国有林单位设立的森林公园擅自变更隶属关系</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934FA64">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AF121A2">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《山西省森林公园条例》第三十八条</w:t>
            </w:r>
          </w:p>
        </w:tc>
        <w:tc>
          <w:tcPr>
            <w:tcW w:w="2063" w:type="dxa"/>
            <w:vAlign w:val="center"/>
          </w:tcPr>
          <w:p w14:paraId="613FEEE8">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563334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2F397102">
            <w:pPr>
              <w:pStyle w:val="10"/>
              <w:jc w:val="center"/>
              <w:rPr>
                <w:rFonts w:hint="eastAsia" w:ascii="仿宋" w:hAnsi="仿宋" w:eastAsia="仿宋" w:cs="仿宋"/>
                <w:sz w:val="32"/>
                <w:szCs w:val="32"/>
              </w:rPr>
            </w:pPr>
          </w:p>
        </w:tc>
      </w:tr>
      <w:tr w14:paraId="43A4A80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E97DCA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102</w:t>
            </w:r>
          </w:p>
        </w:tc>
        <w:tc>
          <w:tcPr>
            <w:tcW w:w="2858" w:type="dxa"/>
            <w:vAlign w:val="center"/>
          </w:tcPr>
          <w:p w14:paraId="12BC8A75">
            <w:pPr>
              <w:pStyle w:val="10"/>
              <w:jc w:val="center"/>
              <w:rPr>
                <w:rFonts w:hint="eastAsia" w:ascii="仿宋" w:hAnsi="仿宋" w:eastAsia="仿宋" w:cs="仿宋"/>
                <w:sz w:val="32"/>
                <w:szCs w:val="32"/>
              </w:rPr>
            </w:pPr>
            <w:r>
              <w:rPr>
                <w:rFonts w:hint="eastAsia" w:ascii="仿宋" w:hAnsi="仿宋" w:eastAsia="仿宋" w:cs="仿宋"/>
                <w:sz w:val="32"/>
                <w:szCs w:val="32"/>
              </w:rPr>
              <w:t>在森林公园核心景观区和城郊森林公园内非法建设永久性服务设施</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7847013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78F93331">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《山西省森林公园条例》第三十八条</w:t>
            </w:r>
          </w:p>
        </w:tc>
        <w:tc>
          <w:tcPr>
            <w:tcW w:w="2063" w:type="dxa"/>
            <w:vAlign w:val="center"/>
          </w:tcPr>
          <w:p w14:paraId="63AC829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6D4118A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6C50078C">
            <w:pPr>
              <w:pStyle w:val="10"/>
              <w:jc w:val="center"/>
              <w:rPr>
                <w:rFonts w:hint="eastAsia" w:ascii="仿宋" w:hAnsi="仿宋" w:eastAsia="仿宋" w:cs="仿宋"/>
                <w:sz w:val="32"/>
                <w:szCs w:val="32"/>
              </w:rPr>
            </w:pPr>
          </w:p>
        </w:tc>
      </w:tr>
      <w:tr w14:paraId="67595C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2942132">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103</w:t>
            </w:r>
          </w:p>
        </w:tc>
        <w:tc>
          <w:tcPr>
            <w:tcW w:w="2858" w:type="dxa"/>
            <w:vAlign w:val="center"/>
          </w:tcPr>
          <w:p w14:paraId="183FAC23">
            <w:pPr>
              <w:pStyle w:val="10"/>
              <w:jc w:val="center"/>
              <w:rPr>
                <w:rFonts w:hint="eastAsia" w:ascii="仿宋" w:hAnsi="仿宋" w:eastAsia="仿宋" w:cs="仿宋"/>
                <w:sz w:val="32"/>
                <w:szCs w:val="32"/>
              </w:rPr>
            </w:pPr>
            <w:r>
              <w:rPr>
                <w:rFonts w:hint="eastAsia" w:ascii="仿宋" w:hAnsi="仿宋" w:eastAsia="仿宋" w:cs="仿宋"/>
                <w:sz w:val="32"/>
                <w:szCs w:val="32"/>
              </w:rPr>
              <w:t>在森林公园内，非法建设建设破坏自然景观、地质遗迹、历史文化遗址、古生物化石遗迹和妨碍游览、污染环境、破坏资源的工程设施</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32EAF6F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04834542">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《山西省森林公园条例》第三十八条</w:t>
            </w:r>
          </w:p>
        </w:tc>
        <w:tc>
          <w:tcPr>
            <w:tcW w:w="2063" w:type="dxa"/>
            <w:vAlign w:val="center"/>
          </w:tcPr>
          <w:p w14:paraId="5914635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B3DA4FF">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CC07A68">
            <w:pPr>
              <w:pStyle w:val="10"/>
              <w:jc w:val="center"/>
              <w:rPr>
                <w:rFonts w:hint="eastAsia" w:ascii="仿宋" w:hAnsi="仿宋" w:eastAsia="仿宋" w:cs="仿宋"/>
                <w:sz w:val="32"/>
                <w:szCs w:val="32"/>
              </w:rPr>
            </w:pPr>
          </w:p>
        </w:tc>
      </w:tr>
      <w:tr w14:paraId="7CDD84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905965C">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104</w:t>
            </w:r>
          </w:p>
        </w:tc>
        <w:tc>
          <w:tcPr>
            <w:tcW w:w="2858" w:type="dxa"/>
            <w:vAlign w:val="center"/>
          </w:tcPr>
          <w:p w14:paraId="71EAE8E5">
            <w:pPr>
              <w:pStyle w:val="10"/>
              <w:jc w:val="center"/>
              <w:rPr>
                <w:rFonts w:hint="eastAsia" w:ascii="仿宋" w:hAnsi="仿宋" w:eastAsia="仿宋" w:cs="仿宋"/>
                <w:sz w:val="32"/>
                <w:szCs w:val="32"/>
              </w:rPr>
            </w:pPr>
            <w:r>
              <w:rPr>
                <w:rFonts w:hint="eastAsia" w:ascii="仿宋" w:hAnsi="仿宋" w:eastAsia="仿宋" w:cs="仿宋"/>
                <w:sz w:val="32"/>
                <w:szCs w:val="32"/>
              </w:rPr>
              <w:t>在森林公园内，非法建设高尔夫球场、狩猎场</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24F340A3">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3630E49F">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《山西省森林公园条例》第三十八条</w:t>
            </w:r>
          </w:p>
        </w:tc>
        <w:tc>
          <w:tcPr>
            <w:tcW w:w="2063" w:type="dxa"/>
            <w:vAlign w:val="center"/>
          </w:tcPr>
          <w:p w14:paraId="6352254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414AA14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B38EB5F">
            <w:pPr>
              <w:pStyle w:val="10"/>
              <w:jc w:val="center"/>
              <w:rPr>
                <w:rFonts w:hint="eastAsia" w:ascii="仿宋" w:hAnsi="仿宋" w:eastAsia="仿宋" w:cs="仿宋"/>
                <w:sz w:val="32"/>
                <w:szCs w:val="32"/>
              </w:rPr>
            </w:pPr>
          </w:p>
        </w:tc>
      </w:tr>
      <w:tr w14:paraId="4A6077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14083E7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105</w:t>
            </w:r>
          </w:p>
        </w:tc>
        <w:tc>
          <w:tcPr>
            <w:tcW w:w="2858" w:type="dxa"/>
            <w:vAlign w:val="center"/>
          </w:tcPr>
          <w:p w14:paraId="07F597F2">
            <w:pPr>
              <w:pStyle w:val="10"/>
              <w:jc w:val="center"/>
              <w:rPr>
                <w:rFonts w:hint="eastAsia" w:ascii="仿宋" w:hAnsi="仿宋" w:eastAsia="仿宋" w:cs="仿宋"/>
                <w:sz w:val="32"/>
                <w:szCs w:val="32"/>
              </w:rPr>
            </w:pPr>
            <w:r>
              <w:rPr>
                <w:rFonts w:hint="eastAsia" w:ascii="仿宋" w:hAnsi="仿宋" w:eastAsia="仿宋" w:cs="仿宋"/>
                <w:sz w:val="32"/>
                <w:szCs w:val="32"/>
              </w:rPr>
              <w:t>在森林公园损毁高山草甸</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1B92A17">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3C1BAD0">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《山西省森林公园条例》第三十八条</w:t>
            </w:r>
            <w:r>
              <w:rPr>
                <w:rFonts w:hint="eastAsia" w:ascii="仿宋_GB2312" w:hAnsi="仿宋_GB2312" w:eastAsia="仿宋_GB2312" w:cs="仿宋_GB2312"/>
                <w:sz w:val="32"/>
                <w:szCs w:val="32"/>
                <w:highlight w:val="none"/>
                <w:lang w:val="en-US" w:eastAsia="zh-CN"/>
              </w:rPr>
              <w:t xml:space="preserve"> </w:t>
            </w:r>
          </w:p>
        </w:tc>
        <w:tc>
          <w:tcPr>
            <w:tcW w:w="2063" w:type="dxa"/>
            <w:vAlign w:val="center"/>
          </w:tcPr>
          <w:p w14:paraId="5E53D79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5EF81C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065202FF">
            <w:pPr>
              <w:pStyle w:val="10"/>
              <w:jc w:val="center"/>
              <w:rPr>
                <w:rFonts w:hint="eastAsia" w:ascii="仿宋" w:hAnsi="仿宋" w:eastAsia="仿宋" w:cs="仿宋"/>
                <w:sz w:val="32"/>
                <w:szCs w:val="32"/>
              </w:rPr>
            </w:pPr>
          </w:p>
        </w:tc>
      </w:tr>
      <w:tr w14:paraId="098894E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44F325C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106</w:t>
            </w:r>
          </w:p>
        </w:tc>
        <w:tc>
          <w:tcPr>
            <w:tcW w:w="2858" w:type="dxa"/>
            <w:vAlign w:val="center"/>
          </w:tcPr>
          <w:p w14:paraId="045DD1A6">
            <w:pPr>
              <w:pStyle w:val="10"/>
              <w:jc w:val="center"/>
              <w:rPr>
                <w:rFonts w:hint="eastAsia" w:ascii="仿宋" w:hAnsi="仿宋" w:eastAsia="仿宋" w:cs="仿宋"/>
                <w:sz w:val="32"/>
                <w:szCs w:val="32"/>
              </w:rPr>
            </w:pPr>
            <w:r>
              <w:rPr>
                <w:rFonts w:hint="eastAsia" w:ascii="仿宋" w:hAnsi="仿宋" w:eastAsia="仿宋" w:cs="仿宋"/>
                <w:sz w:val="32"/>
                <w:szCs w:val="32"/>
              </w:rPr>
              <w:t>在森林公园非法采挖树木（苗）树根</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C5AC891">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5EB99270">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《山西省森林公园条例》第三十九条</w:t>
            </w:r>
          </w:p>
        </w:tc>
        <w:tc>
          <w:tcPr>
            <w:tcW w:w="2063" w:type="dxa"/>
            <w:vAlign w:val="center"/>
          </w:tcPr>
          <w:p w14:paraId="6296E8F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5648F7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D29E1F5">
            <w:pPr>
              <w:pStyle w:val="10"/>
              <w:jc w:val="center"/>
              <w:rPr>
                <w:rFonts w:hint="eastAsia" w:ascii="仿宋" w:hAnsi="仿宋" w:eastAsia="仿宋" w:cs="仿宋"/>
                <w:sz w:val="32"/>
                <w:szCs w:val="32"/>
              </w:rPr>
            </w:pPr>
          </w:p>
        </w:tc>
      </w:tr>
      <w:tr w14:paraId="76FD2A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388ECD1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107</w:t>
            </w:r>
          </w:p>
        </w:tc>
        <w:tc>
          <w:tcPr>
            <w:tcW w:w="2858" w:type="dxa"/>
            <w:vAlign w:val="center"/>
          </w:tcPr>
          <w:p w14:paraId="347087AC">
            <w:pPr>
              <w:pStyle w:val="10"/>
              <w:jc w:val="center"/>
              <w:rPr>
                <w:rFonts w:hint="eastAsia" w:ascii="仿宋" w:hAnsi="仿宋" w:eastAsia="仿宋" w:cs="仿宋"/>
                <w:sz w:val="32"/>
                <w:szCs w:val="32"/>
                <w:lang w:val="en-US" w:eastAsia="zh-CN"/>
              </w:rPr>
            </w:pPr>
            <w:r>
              <w:rPr>
                <w:rFonts w:hint="eastAsia" w:ascii="仿宋" w:hAnsi="仿宋" w:eastAsia="仿宋" w:cs="仿宋"/>
                <w:sz w:val="32"/>
                <w:szCs w:val="32"/>
              </w:rPr>
              <w:t>擅自损毁、移动园内设施、设备、标志</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6F86CE0">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24873780">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《山西省森林公园条例》第三十九条</w:t>
            </w:r>
            <w:r>
              <w:rPr>
                <w:rFonts w:hint="eastAsia" w:ascii="仿宋_GB2312" w:hAnsi="仿宋_GB2312" w:eastAsia="仿宋_GB2312" w:cs="仿宋_GB2312"/>
                <w:sz w:val="32"/>
                <w:szCs w:val="32"/>
                <w:highlight w:val="none"/>
                <w:lang w:val="en-US" w:eastAsia="zh-CN"/>
              </w:rPr>
              <w:t xml:space="preserve"> </w:t>
            </w:r>
          </w:p>
        </w:tc>
        <w:tc>
          <w:tcPr>
            <w:tcW w:w="2063" w:type="dxa"/>
            <w:vAlign w:val="center"/>
          </w:tcPr>
          <w:p w14:paraId="6A744F4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D06EE8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12223803">
            <w:pPr>
              <w:pStyle w:val="10"/>
              <w:jc w:val="center"/>
              <w:rPr>
                <w:rFonts w:hint="eastAsia" w:ascii="仿宋" w:hAnsi="仿宋" w:eastAsia="仿宋" w:cs="仿宋"/>
                <w:sz w:val="32"/>
                <w:szCs w:val="32"/>
              </w:rPr>
            </w:pPr>
          </w:p>
        </w:tc>
      </w:tr>
      <w:tr w14:paraId="52CF00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02E5BF1E">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108</w:t>
            </w:r>
          </w:p>
        </w:tc>
        <w:tc>
          <w:tcPr>
            <w:tcW w:w="2858" w:type="dxa"/>
            <w:vAlign w:val="center"/>
          </w:tcPr>
          <w:p w14:paraId="5FFC9C4A">
            <w:pPr>
              <w:pStyle w:val="10"/>
              <w:jc w:val="center"/>
              <w:rPr>
                <w:rFonts w:hint="eastAsia" w:ascii="仿宋" w:hAnsi="仿宋" w:eastAsia="仿宋" w:cs="仿宋"/>
                <w:sz w:val="32"/>
                <w:szCs w:val="32"/>
              </w:rPr>
            </w:pPr>
            <w:r>
              <w:rPr>
                <w:rFonts w:hint="eastAsia" w:ascii="仿宋" w:hAnsi="仿宋" w:eastAsia="仿宋" w:cs="仿宋"/>
                <w:sz w:val="32"/>
                <w:szCs w:val="32"/>
              </w:rPr>
              <w:t>擅自在森林公园内进行教学科研、采集标本以及影视拍摄、集会活动</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6D70CA19">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466986F6">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《山西省森林公园条例》第三十九条</w:t>
            </w:r>
          </w:p>
        </w:tc>
        <w:tc>
          <w:tcPr>
            <w:tcW w:w="2063" w:type="dxa"/>
            <w:vAlign w:val="center"/>
          </w:tcPr>
          <w:p w14:paraId="3CDBFC8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0392054A">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267F2A0">
            <w:pPr>
              <w:pStyle w:val="10"/>
              <w:jc w:val="center"/>
              <w:rPr>
                <w:rFonts w:hint="eastAsia" w:ascii="仿宋" w:hAnsi="仿宋" w:eastAsia="仿宋" w:cs="仿宋"/>
                <w:sz w:val="32"/>
                <w:szCs w:val="32"/>
              </w:rPr>
            </w:pPr>
          </w:p>
        </w:tc>
      </w:tr>
      <w:tr w14:paraId="10C133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7B6D9AA">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109</w:t>
            </w:r>
          </w:p>
        </w:tc>
        <w:tc>
          <w:tcPr>
            <w:tcW w:w="2858" w:type="dxa"/>
            <w:vAlign w:val="center"/>
          </w:tcPr>
          <w:p w14:paraId="1DEBE2B1">
            <w:pPr>
              <w:pStyle w:val="10"/>
              <w:jc w:val="center"/>
              <w:rPr>
                <w:rFonts w:hint="eastAsia" w:ascii="仿宋" w:hAnsi="仿宋" w:eastAsia="仿宋" w:cs="仿宋"/>
                <w:sz w:val="32"/>
                <w:szCs w:val="32"/>
              </w:rPr>
            </w:pPr>
            <w:r>
              <w:rPr>
                <w:rFonts w:hint="eastAsia" w:ascii="仿宋" w:hAnsi="仿宋" w:eastAsia="仿宋" w:cs="仿宋"/>
                <w:sz w:val="32"/>
                <w:szCs w:val="32"/>
              </w:rPr>
              <w:t>在森林公园内随意刻划、污损景物景观；损毁林木、花草；丢弃垃圾</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785B041B">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1976C2DC">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《山西省森林公园条例》第四十条</w:t>
            </w:r>
          </w:p>
        </w:tc>
        <w:tc>
          <w:tcPr>
            <w:tcW w:w="2063" w:type="dxa"/>
            <w:vAlign w:val="center"/>
          </w:tcPr>
          <w:p w14:paraId="5BB549C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1C0B761">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F3712DC">
            <w:pPr>
              <w:pStyle w:val="10"/>
              <w:jc w:val="center"/>
              <w:rPr>
                <w:rFonts w:hint="eastAsia" w:ascii="仿宋" w:hAnsi="仿宋" w:eastAsia="仿宋" w:cs="仿宋"/>
                <w:sz w:val="32"/>
                <w:szCs w:val="32"/>
              </w:rPr>
            </w:pPr>
          </w:p>
        </w:tc>
      </w:tr>
      <w:tr w14:paraId="1375FBD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77515ED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110</w:t>
            </w:r>
          </w:p>
        </w:tc>
        <w:tc>
          <w:tcPr>
            <w:tcW w:w="2858" w:type="dxa"/>
            <w:vAlign w:val="center"/>
          </w:tcPr>
          <w:p w14:paraId="47743BA4">
            <w:pPr>
              <w:pStyle w:val="10"/>
              <w:jc w:val="center"/>
              <w:rPr>
                <w:rFonts w:hint="eastAsia" w:ascii="仿宋" w:hAnsi="仿宋" w:eastAsia="仿宋" w:cs="仿宋"/>
                <w:sz w:val="32"/>
                <w:szCs w:val="32"/>
              </w:rPr>
            </w:pPr>
            <w:r>
              <w:rPr>
                <w:rFonts w:hint="eastAsia" w:ascii="仿宋" w:hAnsi="仿宋" w:eastAsia="仿宋" w:cs="仿宋"/>
                <w:sz w:val="32"/>
                <w:szCs w:val="32"/>
              </w:rPr>
              <w:t>在森林公园管理单位指定区域外从事经营活动</w:t>
            </w:r>
            <w:r>
              <w:rPr>
                <w:rFonts w:hint="eastAsia" w:ascii="仿宋" w:hAnsi="仿宋" w:eastAsia="仿宋" w:cs="仿宋"/>
                <w:sz w:val="32"/>
                <w:szCs w:val="32"/>
                <w:lang w:eastAsia="zh-CN"/>
              </w:rPr>
              <w:t>的行为</w:t>
            </w:r>
            <w:r>
              <w:rPr>
                <w:rFonts w:hint="eastAsia" w:ascii="仿宋" w:hAnsi="仿宋" w:eastAsia="仿宋" w:cs="仿宋"/>
                <w:sz w:val="32"/>
                <w:szCs w:val="32"/>
              </w:rPr>
              <w:t>的处罚</w:t>
            </w:r>
          </w:p>
        </w:tc>
        <w:tc>
          <w:tcPr>
            <w:tcW w:w="1749" w:type="dxa"/>
            <w:vAlign w:val="center"/>
          </w:tcPr>
          <w:p w14:paraId="523ECB4A">
            <w:pPr>
              <w:pStyle w:val="10"/>
              <w:jc w:val="center"/>
              <w:rPr>
                <w:rFonts w:hint="eastAsia" w:ascii="仿宋" w:hAnsi="仿宋" w:eastAsia="仿宋" w:cs="仿宋"/>
                <w:sz w:val="32"/>
                <w:szCs w:val="32"/>
              </w:rPr>
            </w:pPr>
            <w:r>
              <w:rPr>
                <w:rFonts w:hint="eastAsia" w:ascii="仿宋" w:hAnsi="仿宋" w:eastAsia="仿宋" w:cs="仿宋"/>
                <w:sz w:val="32"/>
                <w:szCs w:val="32"/>
                <w:lang w:eastAsia="zh-CN"/>
              </w:rPr>
              <w:t>行政处罚</w:t>
            </w:r>
          </w:p>
        </w:tc>
        <w:tc>
          <w:tcPr>
            <w:tcW w:w="4047" w:type="dxa"/>
            <w:vAlign w:val="center"/>
          </w:tcPr>
          <w:p w14:paraId="6AD49599">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《山西省森林公园条例》第四十条</w:t>
            </w:r>
          </w:p>
        </w:tc>
        <w:tc>
          <w:tcPr>
            <w:tcW w:w="2063" w:type="dxa"/>
            <w:vAlign w:val="center"/>
          </w:tcPr>
          <w:p w14:paraId="525710A1">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65248D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52B3D27E">
            <w:pPr>
              <w:pStyle w:val="10"/>
              <w:jc w:val="center"/>
              <w:rPr>
                <w:rFonts w:hint="eastAsia" w:ascii="仿宋" w:hAnsi="仿宋" w:eastAsia="仿宋" w:cs="仿宋"/>
                <w:sz w:val="32"/>
                <w:szCs w:val="32"/>
              </w:rPr>
            </w:pPr>
          </w:p>
        </w:tc>
      </w:tr>
      <w:tr w14:paraId="577CED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68DD85F9">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111</w:t>
            </w:r>
          </w:p>
        </w:tc>
        <w:tc>
          <w:tcPr>
            <w:tcW w:w="2858" w:type="dxa"/>
            <w:vAlign w:val="center"/>
          </w:tcPr>
          <w:p w14:paraId="749FA1F2">
            <w:pPr>
              <w:pStyle w:val="10"/>
              <w:jc w:val="center"/>
              <w:rPr>
                <w:rFonts w:hint="eastAsia" w:ascii="仿宋" w:hAnsi="仿宋" w:eastAsia="仿宋" w:cs="仿宋"/>
                <w:sz w:val="32"/>
                <w:szCs w:val="32"/>
              </w:rPr>
            </w:pPr>
            <w:r>
              <w:rPr>
                <w:rFonts w:hint="eastAsia" w:ascii="仿宋" w:hAnsi="仿宋" w:eastAsia="仿宋" w:cs="仿宋"/>
                <w:sz w:val="32"/>
                <w:szCs w:val="32"/>
              </w:rPr>
              <w:t>对案件相关植物品种繁殖材料的封存、扣押以及对相关文件的封存</w:t>
            </w:r>
          </w:p>
        </w:tc>
        <w:tc>
          <w:tcPr>
            <w:tcW w:w="1749" w:type="dxa"/>
            <w:vAlign w:val="center"/>
          </w:tcPr>
          <w:p w14:paraId="2513BC47">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行政强制</w:t>
            </w:r>
          </w:p>
        </w:tc>
        <w:tc>
          <w:tcPr>
            <w:tcW w:w="4047" w:type="dxa"/>
            <w:vAlign w:val="center"/>
          </w:tcPr>
          <w:p w14:paraId="4593D662">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 xml:space="preserve">《中华人民共和国植物新品种保护条例》 第四十一条 </w:t>
            </w:r>
          </w:p>
        </w:tc>
        <w:tc>
          <w:tcPr>
            <w:tcW w:w="2063" w:type="dxa"/>
            <w:vAlign w:val="center"/>
          </w:tcPr>
          <w:p w14:paraId="7679A23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7F419706">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6E75855">
            <w:pPr>
              <w:pStyle w:val="10"/>
              <w:jc w:val="center"/>
              <w:rPr>
                <w:rFonts w:hint="eastAsia" w:ascii="仿宋" w:hAnsi="仿宋" w:eastAsia="仿宋" w:cs="仿宋"/>
                <w:sz w:val="32"/>
                <w:szCs w:val="32"/>
              </w:rPr>
            </w:pPr>
          </w:p>
        </w:tc>
      </w:tr>
      <w:tr w14:paraId="28CC82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700" w:type="dxa"/>
            <w:vAlign w:val="center"/>
          </w:tcPr>
          <w:p w14:paraId="56667D27">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112</w:t>
            </w:r>
          </w:p>
        </w:tc>
        <w:tc>
          <w:tcPr>
            <w:tcW w:w="2858" w:type="dxa"/>
            <w:vAlign w:val="center"/>
          </w:tcPr>
          <w:p w14:paraId="189C458B">
            <w:pPr>
              <w:pStyle w:val="10"/>
              <w:jc w:val="center"/>
              <w:rPr>
                <w:rFonts w:hint="eastAsia" w:ascii="仿宋" w:hAnsi="仿宋" w:eastAsia="仿宋" w:cs="仿宋"/>
                <w:sz w:val="32"/>
                <w:szCs w:val="32"/>
              </w:rPr>
            </w:pPr>
            <w:r>
              <w:rPr>
                <w:rFonts w:hint="eastAsia" w:ascii="仿宋" w:hAnsi="仿宋" w:eastAsia="仿宋" w:cs="仿宋"/>
                <w:sz w:val="32"/>
                <w:szCs w:val="32"/>
              </w:rPr>
              <w:t>国家和地方重点保护野生动物造成农作物或者其他损失的补偿</w:t>
            </w:r>
          </w:p>
        </w:tc>
        <w:tc>
          <w:tcPr>
            <w:tcW w:w="1749" w:type="dxa"/>
            <w:vAlign w:val="center"/>
          </w:tcPr>
          <w:p w14:paraId="6A655BF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行政给付</w:t>
            </w:r>
          </w:p>
        </w:tc>
        <w:tc>
          <w:tcPr>
            <w:tcW w:w="4047" w:type="dxa"/>
            <w:vAlign w:val="center"/>
          </w:tcPr>
          <w:p w14:paraId="23A0548C">
            <w:pPr>
              <w:pStyle w:val="10"/>
              <w:jc w:val="center"/>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《中华人民共和国野生动物保护法》第十四条</w:t>
            </w:r>
          </w:p>
        </w:tc>
        <w:tc>
          <w:tcPr>
            <w:tcW w:w="2063" w:type="dxa"/>
            <w:vAlign w:val="center"/>
          </w:tcPr>
          <w:p w14:paraId="440365DD">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372D0CEE">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63E2864">
            <w:pPr>
              <w:pStyle w:val="10"/>
              <w:jc w:val="center"/>
              <w:rPr>
                <w:rFonts w:hint="eastAsia" w:ascii="仿宋" w:hAnsi="仿宋" w:eastAsia="仿宋" w:cs="仿宋"/>
                <w:sz w:val="32"/>
                <w:szCs w:val="32"/>
              </w:rPr>
            </w:pPr>
          </w:p>
        </w:tc>
      </w:tr>
      <w:tr w14:paraId="5718A1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7" w:hRule="atLeast"/>
        </w:trPr>
        <w:tc>
          <w:tcPr>
            <w:tcW w:w="700" w:type="dxa"/>
            <w:vAlign w:val="center"/>
          </w:tcPr>
          <w:p w14:paraId="1242A914">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113</w:t>
            </w:r>
          </w:p>
        </w:tc>
        <w:tc>
          <w:tcPr>
            <w:tcW w:w="2858" w:type="dxa"/>
            <w:vAlign w:val="center"/>
          </w:tcPr>
          <w:p w14:paraId="4022C5FF">
            <w:pPr>
              <w:pStyle w:val="10"/>
              <w:jc w:val="center"/>
              <w:rPr>
                <w:rFonts w:hint="eastAsia" w:ascii="仿宋" w:hAnsi="仿宋" w:eastAsia="仿宋" w:cs="仿宋"/>
                <w:sz w:val="32"/>
                <w:szCs w:val="32"/>
              </w:rPr>
            </w:pPr>
            <w:r>
              <w:rPr>
                <w:rFonts w:hint="eastAsia" w:ascii="仿宋" w:hAnsi="仿宋" w:eastAsia="仿宋" w:cs="仿宋"/>
                <w:sz w:val="32"/>
                <w:szCs w:val="32"/>
              </w:rPr>
              <w:t>对在种质资源保护工作和良种选育、重要植物新品种育种、新技术推广中成绩显著做出贡献的单位或者个人的表彰奖励</w:t>
            </w:r>
          </w:p>
        </w:tc>
        <w:tc>
          <w:tcPr>
            <w:tcW w:w="1749" w:type="dxa"/>
            <w:vAlign w:val="center"/>
          </w:tcPr>
          <w:p w14:paraId="711D6914">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行政奖励</w:t>
            </w:r>
          </w:p>
        </w:tc>
        <w:tc>
          <w:tcPr>
            <w:tcW w:w="4047" w:type="dxa"/>
            <w:vAlign w:val="center"/>
          </w:tcPr>
          <w:p w14:paraId="0DC5E97C">
            <w:pPr>
              <w:pStyle w:val="1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rPr>
              <w:t>《中华人民共和国农业技术推广法》第七条</w:t>
            </w:r>
            <w:r>
              <w:rPr>
                <w:rFonts w:hint="eastAsia" w:ascii="仿宋_GB2312" w:hAnsi="仿宋_GB2312" w:eastAsia="仿宋_GB2312" w:cs="仿宋_GB2312"/>
                <w:sz w:val="32"/>
                <w:szCs w:val="32"/>
                <w:highlight w:val="none"/>
                <w:lang w:eastAsia="zh-CN"/>
              </w:rPr>
              <w:t>、第八条</w:t>
            </w:r>
          </w:p>
          <w:p w14:paraId="308EE33D">
            <w:pPr>
              <w:pStyle w:val="1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《中华人民共和国种子法》第四条</w:t>
            </w:r>
          </w:p>
        </w:tc>
        <w:tc>
          <w:tcPr>
            <w:tcW w:w="2063" w:type="dxa"/>
            <w:vAlign w:val="center"/>
          </w:tcPr>
          <w:p w14:paraId="32DBE20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1DB94C9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4FA2580C">
            <w:pPr>
              <w:pStyle w:val="10"/>
              <w:jc w:val="center"/>
              <w:rPr>
                <w:rFonts w:hint="eastAsia" w:ascii="仿宋" w:hAnsi="仿宋" w:eastAsia="仿宋" w:cs="仿宋"/>
                <w:sz w:val="32"/>
                <w:szCs w:val="32"/>
              </w:rPr>
            </w:pPr>
          </w:p>
        </w:tc>
      </w:tr>
      <w:tr w14:paraId="7F4DC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7" w:hRule="atLeast"/>
        </w:trPr>
        <w:tc>
          <w:tcPr>
            <w:tcW w:w="700" w:type="dxa"/>
            <w:vAlign w:val="center"/>
          </w:tcPr>
          <w:p w14:paraId="4725BF28">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114</w:t>
            </w:r>
          </w:p>
        </w:tc>
        <w:tc>
          <w:tcPr>
            <w:tcW w:w="2858" w:type="dxa"/>
            <w:vAlign w:val="center"/>
          </w:tcPr>
          <w:p w14:paraId="4BB35057">
            <w:pPr>
              <w:pStyle w:val="10"/>
              <w:jc w:val="center"/>
              <w:rPr>
                <w:rFonts w:hint="eastAsia" w:ascii="仿宋" w:hAnsi="仿宋" w:eastAsia="仿宋" w:cs="仿宋"/>
                <w:sz w:val="32"/>
                <w:szCs w:val="32"/>
              </w:rPr>
            </w:pPr>
            <w:r>
              <w:rPr>
                <w:rFonts w:hint="eastAsia" w:ascii="仿宋" w:hAnsi="仿宋" w:eastAsia="仿宋" w:cs="仿宋"/>
                <w:sz w:val="32"/>
                <w:szCs w:val="32"/>
              </w:rPr>
              <w:t>对在森林防火工作中作出突出成绩的单位和个人的表彰奖励</w:t>
            </w:r>
          </w:p>
        </w:tc>
        <w:tc>
          <w:tcPr>
            <w:tcW w:w="1749" w:type="dxa"/>
            <w:vAlign w:val="center"/>
          </w:tcPr>
          <w:p w14:paraId="4D84D8D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行政奖励</w:t>
            </w:r>
          </w:p>
        </w:tc>
        <w:tc>
          <w:tcPr>
            <w:tcW w:w="4047" w:type="dxa"/>
            <w:vAlign w:val="center"/>
          </w:tcPr>
          <w:p w14:paraId="2326FFF0">
            <w:pPr>
              <w:pStyle w:val="1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《森林防火条例》第十二条</w:t>
            </w:r>
          </w:p>
        </w:tc>
        <w:tc>
          <w:tcPr>
            <w:tcW w:w="2063" w:type="dxa"/>
            <w:vAlign w:val="center"/>
          </w:tcPr>
          <w:p w14:paraId="1B3B9E0B">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76DA7D9">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DC5365E">
            <w:pPr>
              <w:pStyle w:val="10"/>
              <w:jc w:val="center"/>
              <w:rPr>
                <w:rFonts w:hint="eastAsia" w:ascii="仿宋" w:hAnsi="仿宋" w:eastAsia="仿宋" w:cs="仿宋"/>
                <w:sz w:val="32"/>
                <w:szCs w:val="32"/>
              </w:rPr>
            </w:pPr>
          </w:p>
        </w:tc>
      </w:tr>
      <w:tr w14:paraId="635B9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727" w:hRule="atLeast"/>
        </w:trPr>
        <w:tc>
          <w:tcPr>
            <w:tcW w:w="700" w:type="dxa"/>
            <w:vAlign w:val="center"/>
          </w:tcPr>
          <w:p w14:paraId="1FE4CC21">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115</w:t>
            </w:r>
          </w:p>
        </w:tc>
        <w:tc>
          <w:tcPr>
            <w:tcW w:w="2858" w:type="dxa"/>
            <w:vAlign w:val="center"/>
          </w:tcPr>
          <w:p w14:paraId="156090D2">
            <w:pPr>
              <w:pStyle w:val="10"/>
              <w:jc w:val="center"/>
              <w:rPr>
                <w:rFonts w:hint="eastAsia" w:ascii="仿宋" w:hAnsi="仿宋" w:eastAsia="仿宋" w:cs="仿宋"/>
                <w:sz w:val="32"/>
                <w:szCs w:val="32"/>
              </w:rPr>
            </w:pPr>
            <w:r>
              <w:rPr>
                <w:rFonts w:hint="eastAsia" w:ascii="仿宋" w:hAnsi="仿宋" w:eastAsia="仿宋" w:cs="仿宋"/>
                <w:sz w:val="32"/>
                <w:szCs w:val="32"/>
              </w:rPr>
              <w:t>对在野生动植物资源保护、科学研究和驯养繁殖方面成绩显著的单位和个人的奖励</w:t>
            </w:r>
          </w:p>
        </w:tc>
        <w:tc>
          <w:tcPr>
            <w:tcW w:w="1749" w:type="dxa"/>
            <w:vAlign w:val="center"/>
          </w:tcPr>
          <w:p w14:paraId="2F488F4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行政奖励</w:t>
            </w:r>
          </w:p>
        </w:tc>
        <w:tc>
          <w:tcPr>
            <w:tcW w:w="4047" w:type="dxa"/>
            <w:vAlign w:val="center"/>
          </w:tcPr>
          <w:p w14:paraId="57AE35AF">
            <w:pPr>
              <w:pStyle w:val="1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《中华人民共和国野生动物保护法》第四条</w:t>
            </w:r>
          </w:p>
          <w:p w14:paraId="6224B66C">
            <w:pPr>
              <w:pStyle w:val="1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 xml:space="preserve">《野生植物保护条例》第五条 《陆生野生动物保护实施条例》第三十二条 </w:t>
            </w:r>
          </w:p>
        </w:tc>
        <w:tc>
          <w:tcPr>
            <w:tcW w:w="2063" w:type="dxa"/>
            <w:vAlign w:val="center"/>
          </w:tcPr>
          <w:p w14:paraId="1E480695">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5071B7E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76C130E7">
            <w:pPr>
              <w:pStyle w:val="10"/>
              <w:jc w:val="center"/>
              <w:rPr>
                <w:rFonts w:hint="eastAsia" w:ascii="仿宋" w:hAnsi="仿宋" w:eastAsia="仿宋" w:cs="仿宋"/>
                <w:sz w:val="32"/>
                <w:szCs w:val="32"/>
              </w:rPr>
            </w:pPr>
          </w:p>
        </w:tc>
      </w:tr>
      <w:tr w14:paraId="58E182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49" w:hRule="atLeast"/>
        </w:trPr>
        <w:tc>
          <w:tcPr>
            <w:tcW w:w="700" w:type="dxa"/>
            <w:vAlign w:val="top"/>
          </w:tcPr>
          <w:p w14:paraId="23E1D694">
            <w:pPr>
              <w:pStyle w:val="10"/>
              <w:jc w:val="center"/>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116</w:t>
            </w:r>
          </w:p>
        </w:tc>
        <w:tc>
          <w:tcPr>
            <w:tcW w:w="2858" w:type="dxa"/>
            <w:vAlign w:val="top"/>
          </w:tcPr>
          <w:p w14:paraId="14805FE1">
            <w:pPr>
              <w:pStyle w:val="10"/>
              <w:jc w:val="center"/>
              <w:rPr>
                <w:rFonts w:hint="eastAsia" w:ascii="仿宋" w:hAnsi="仿宋" w:eastAsia="仿宋" w:cs="仿宋"/>
                <w:sz w:val="32"/>
                <w:szCs w:val="32"/>
              </w:rPr>
            </w:pPr>
            <w:r>
              <w:rPr>
                <w:rFonts w:hint="eastAsia" w:ascii="仿宋" w:hAnsi="仿宋" w:eastAsia="仿宋" w:cs="仿宋"/>
                <w:sz w:val="32"/>
                <w:szCs w:val="32"/>
              </w:rPr>
              <w:t>县级森林公园的验收</w:t>
            </w:r>
          </w:p>
        </w:tc>
        <w:tc>
          <w:tcPr>
            <w:tcW w:w="1749" w:type="dxa"/>
            <w:vAlign w:val="top"/>
          </w:tcPr>
          <w:p w14:paraId="6A4A63DC">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其他类</w:t>
            </w:r>
          </w:p>
        </w:tc>
        <w:tc>
          <w:tcPr>
            <w:tcW w:w="4047" w:type="dxa"/>
            <w:vAlign w:val="top"/>
          </w:tcPr>
          <w:p w14:paraId="51809968">
            <w:pPr>
              <w:pStyle w:val="10"/>
              <w:jc w:val="center"/>
              <w:rPr>
                <w:rFonts w:hint="eastAsia" w:ascii="仿宋_GB2312" w:hAnsi="仿宋_GB2312" w:eastAsia="仿宋_GB2312" w:cs="仿宋_GB2312"/>
                <w:sz w:val="32"/>
                <w:szCs w:val="32"/>
                <w:highlight w:val="none"/>
                <w:lang w:eastAsia="zh-CN"/>
              </w:rPr>
            </w:pPr>
            <w:r>
              <w:rPr>
                <w:rFonts w:hint="eastAsia" w:ascii="仿宋_GB2312" w:hAnsi="仿宋_GB2312" w:eastAsia="仿宋_GB2312" w:cs="仿宋_GB2312"/>
                <w:sz w:val="32"/>
                <w:szCs w:val="32"/>
                <w:highlight w:val="none"/>
                <w:lang w:eastAsia="zh-CN"/>
              </w:rPr>
              <w:t>《山西省森林公园条例》第三十条</w:t>
            </w:r>
          </w:p>
        </w:tc>
        <w:tc>
          <w:tcPr>
            <w:tcW w:w="2063" w:type="dxa"/>
            <w:vAlign w:val="center"/>
          </w:tcPr>
          <w:p w14:paraId="66F6C4E0">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2032" w:type="dxa"/>
            <w:vAlign w:val="center"/>
          </w:tcPr>
          <w:p w14:paraId="23398061">
            <w:pPr>
              <w:pStyle w:val="10"/>
              <w:jc w:val="center"/>
              <w:rPr>
                <w:rFonts w:hint="eastAsia" w:ascii="仿宋" w:hAnsi="仿宋" w:eastAsia="仿宋" w:cs="仿宋"/>
                <w:sz w:val="32"/>
                <w:szCs w:val="32"/>
                <w:lang w:eastAsia="zh-CN"/>
              </w:rPr>
            </w:pPr>
            <w:r>
              <w:rPr>
                <w:rFonts w:hint="eastAsia" w:ascii="仿宋" w:hAnsi="仿宋" w:eastAsia="仿宋" w:cs="仿宋"/>
                <w:sz w:val="32"/>
                <w:szCs w:val="32"/>
                <w:lang w:eastAsia="zh-CN"/>
              </w:rPr>
              <w:t>宁武县林业局</w:t>
            </w:r>
          </w:p>
        </w:tc>
        <w:tc>
          <w:tcPr>
            <w:tcW w:w="736" w:type="dxa"/>
            <w:vAlign w:val="top"/>
          </w:tcPr>
          <w:p w14:paraId="3A4D739D">
            <w:pPr>
              <w:pStyle w:val="10"/>
              <w:jc w:val="center"/>
              <w:rPr>
                <w:rFonts w:hint="eastAsia" w:ascii="仿宋" w:hAnsi="仿宋" w:eastAsia="仿宋" w:cs="仿宋"/>
                <w:sz w:val="32"/>
                <w:szCs w:val="32"/>
              </w:rPr>
            </w:pPr>
          </w:p>
        </w:tc>
      </w:tr>
    </w:tbl>
    <w:p w14:paraId="5B9B946F">
      <w:pPr>
        <w:tabs>
          <w:tab w:val="left" w:pos="6379"/>
        </w:tabs>
        <w:bidi w:val="0"/>
        <w:jc w:val="left"/>
        <w:rPr>
          <w:rFonts w:hint="eastAsia" w:eastAsia="宋体"/>
          <w:lang w:val="en-US" w:eastAsia="zh-CN"/>
        </w:rPr>
      </w:pPr>
    </w:p>
    <w:sectPr>
      <w:footerReference r:id="rId5" w:type="default"/>
      <w:type w:val="continuous"/>
      <w:pgSz w:w="16820" w:h="11900"/>
      <w:pgMar w:top="1011" w:right="1104" w:bottom="400" w:left="974" w:header="0" w:footer="0" w:gutter="0"/>
      <w:pgNumType w:fmt="decimal"/>
      <w:cols w:equalWidth="0" w:num="1">
        <w:col w:w="147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B346F4">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4779615">
                          <w:pPr>
                            <w:pStyle w:val="5"/>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4779615">
                    <w:pPr>
                      <w:pStyle w:val="5"/>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hdrShapeDefaults>
    <o:shapelayout v:ext="edit">
      <o:idmap v:ext="edit" data="3,4"/>
    </o:shapelayout>
  </w:hdrShapeDefault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MjU4MDI0NWNmODc5YWU0YTg4YzM0ZGI1Mjk2NTFlNGMifQ=="/>
  </w:docVars>
  <w:rsids>
    <w:rsidRoot w:val="00000000"/>
    <w:rsid w:val="0B965BA0"/>
    <w:rsid w:val="0C4D132A"/>
    <w:rsid w:val="100C75A4"/>
    <w:rsid w:val="13C95DDF"/>
    <w:rsid w:val="153C70B4"/>
    <w:rsid w:val="1DB775F0"/>
    <w:rsid w:val="228F6EC1"/>
    <w:rsid w:val="28216007"/>
    <w:rsid w:val="28E54BC4"/>
    <w:rsid w:val="317E24A7"/>
    <w:rsid w:val="324D732B"/>
    <w:rsid w:val="3533086F"/>
    <w:rsid w:val="4A587DD1"/>
    <w:rsid w:val="4D796F0D"/>
    <w:rsid w:val="532D0400"/>
    <w:rsid w:val="559B6F42"/>
    <w:rsid w:val="56A56D15"/>
    <w:rsid w:val="58AD3CB4"/>
    <w:rsid w:val="61642C0B"/>
    <w:rsid w:val="629E7A04"/>
    <w:rsid w:val="668B455C"/>
    <w:rsid w:val="689B6FF7"/>
    <w:rsid w:val="7C4501CF"/>
    <w:rsid w:val="7DF66F7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2"/>
    <w:basedOn w:val="1"/>
    <w:next w:val="3"/>
    <w:link w:val="12"/>
    <w:qFormat/>
    <w:uiPriority w:val="0"/>
    <w:pPr>
      <w:keepNext/>
      <w:keepLines/>
      <w:spacing w:before="260" w:beforeAutospacing="0" w:after="260" w:afterAutospacing="0" w:line="413" w:lineRule="auto"/>
      <w:ind w:leftChars="200"/>
      <w:outlineLvl w:val="1"/>
    </w:pPr>
    <w:rPr>
      <w:rFonts w:ascii="Arial" w:hAnsi="Arial" w:eastAsia="楷体"/>
      <w:b/>
      <w:sz w:val="32"/>
    </w:rPr>
  </w:style>
  <w:style w:type="character" w:default="1" w:styleId="8">
    <w:name w:val="Default Paragraph Font"/>
    <w:autoRedefine/>
    <w:semiHidden/>
    <w:qFormat/>
    <w:uiPriority w:val="0"/>
  </w:style>
  <w:style w:type="table" w:default="1" w:styleId="7">
    <w:name w:val="Normal Table"/>
    <w:autoRedefine/>
    <w:semiHidden/>
    <w:qFormat/>
    <w:uiPriority w:val="0"/>
    <w:tblPr>
      <w:tblCellMar>
        <w:top w:w="0" w:type="dxa"/>
        <w:left w:w="108" w:type="dxa"/>
        <w:bottom w:w="0" w:type="dxa"/>
        <w:right w:w="108" w:type="dxa"/>
      </w:tblCellMar>
    </w:tblPr>
  </w:style>
  <w:style w:type="paragraph" w:styleId="3">
    <w:name w:val="toc 2"/>
    <w:basedOn w:val="1"/>
    <w:next w:val="1"/>
    <w:qFormat/>
    <w:uiPriority w:val="0"/>
    <w:pPr>
      <w:ind w:left="420" w:leftChars="200"/>
    </w:pPr>
  </w:style>
  <w:style w:type="paragraph" w:styleId="4">
    <w:name w:val="Body Text"/>
    <w:basedOn w:val="1"/>
    <w:autoRedefine/>
    <w:semiHidden/>
    <w:qFormat/>
    <w:uiPriority w:val="0"/>
    <w:rPr>
      <w:rFonts w:ascii="仿宋" w:hAnsi="仿宋" w:eastAsia="仿宋" w:cs="仿宋"/>
      <w:sz w:val="35"/>
      <w:szCs w:val="35"/>
      <w:lang w:val="en-US" w:eastAsia="en-US" w:bidi="ar-SA"/>
    </w:rPr>
  </w:style>
  <w:style w:type="paragraph" w:styleId="5">
    <w:name w:val="footer"/>
    <w:basedOn w:val="1"/>
    <w:autoRedefine/>
    <w:qFormat/>
    <w:uiPriority w:val="0"/>
    <w:pPr>
      <w:tabs>
        <w:tab w:val="center" w:pos="4153"/>
        <w:tab w:val="right" w:pos="8306"/>
      </w:tabs>
      <w:snapToGrid w:val="0"/>
      <w:jc w:val="left"/>
    </w:pPr>
    <w:rPr>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rFonts w:ascii="Arial" w:hAnsi="Arial" w:eastAsia="Arial" w:cs="Arial"/>
      <w:sz w:val="21"/>
      <w:szCs w:val="21"/>
      <w:lang w:val="en-US" w:eastAsia="en-US" w:bidi="ar-SA"/>
    </w:rPr>
  </w:style>
  <w:style w:type="character" w:customStyle="1" w:styleId="11">
    <w:name w:val="font31"/>
    <w:basedOn w:val="8"/>
    <w:qFormat/>
    <w:uiPriority w:val="99"/>
    <w:rPr>
      <w:rFonts w:ascii="宋体" w:hAnsi="宋体" w:eastAsia="宋体" w:cs="宋体"/>
      <w:b/>
      <w:color w:val="000000"/>
      <w:sz w:val="20"/>
      <w:szCs w:val="20"/>
      <w:u w:val="none"/>
    </w:rPr>
  </w:style>
  <w:style w:type="character" w:customStyle="1" w:styleId="12">
    <w:name w:val="标题 2 Char"/>
    <w:link w:val="2"/>
    <w:qFormat/>
    <w:uiPriority w:val="0"/>
    <w:rPr>
      <w:rFonts w:ascii="Arial" w:hAnsi="Arial" w:eastAsia="楷体"/>
      <w:b/>
      <w:sz w:val="3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18</Pages>
  <Words>7047</Words>
  <Characters>7182</Characters>
  <TotalTime>1199</TotalTime>
  <ScaleCrop>false</ScaleCrop>
  <LinksUpToDate>false</LinksUpToDate>
  <CharactersWithSpaces>7194</CharactersWithSpaces>
  <Application>WPS Office_12.1.0.18608_F1E327BC-269C-435d-A152-05C5408002CA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2024-05-21T16:11:00Z</dcterms:created>
  <dc:creator>Administrator</dc:creator>
  <cp:lastModifiedBy>Administrator</cp:lastModifiedBy>
  <cp:lastPrinted>2024-08-01T02:10:00Z</cp:lastPrinted>
  <dcterms:modified xsi:type="dcterms:W3CDTF">2024-11-14T08:48:22Z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2024-05-21T16:11:02Z</vt:filetime>
  </property>
  <property fmtid="{D5CDD505-2E9C-101B-9397-08002B2CF9AE}" pid="4" name="UsrData">
    <vt:lpwstr>664c571115333c001f560f0cwl</vt:lpwstr>
  </property>
  <property fmtid="{D5CDD505-2E9C-101B-9397-08002B2CF9AE}" pid="5" name="KSOProductBuildVer">
    <vt:lpwstr>2052-12.1.0.18608</vt:lpwstr>
  </property>
  <property fmtid="{D5CDD505-2E9C-101B-9397-08002B2CF9AE}" pid="6" name="ICV">
    <vt:lpwstr>F7D6851F5A544246A11004F97E206111_13</vt:lpwstr>
  </property>
</Properties>
</file>