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宁武县ⅹx局行政确认裁量标准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tbl>
      <w:tblPr>
        <w:tblStyle w:val="2"/>
        <w:tblW w:w="14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45"/>
        <w:gridCol w:w="1656"/>
        <w:gridCol w:w="915"/>
        <w:gridCol w:w="1170"/>
        <w:gridCol w:w="1920"/>
        <w:gridCol w:w="1920"/>
        <w:gridCol w:w="1920"/>
        <w:gridCol w:w="192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94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职权类型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职权编码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职权名称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职权依据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申请材料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办理程序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承诺时限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94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总项</w:t>
            </w:r>
          </w:p>
        </w:tc>
        <w:tc>
          <w:tcPr>
            <w:tcW w:w="11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子项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89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行政确认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89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行政确认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19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98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2021-11-10T03:48:22Z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9B059D8B02E04F12879EAFC8EF9FE18B</vt:lpwstr>
  </property>
</Properties>
</file>