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>（部门）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X月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消防安全防范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暨摸排整治火灾隐患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工作统计表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spacing w:line="240" w:lineRule="auto"/>
        <w:ind w:firstLine="8400" w:firstLineChars="3000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填报时间（加盖公章）：</w:t>
      </w:r>
    </w:p>
    <w:tbl>
      <w:tblPr>
        <w:tblStyle w:val="5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19"/>
        <w:gridCol w:w="1989"/>
        <w:gridCol w:w="1853"/>
        <w:gridCol w:w="2034"/>
        <w:gridCol w:w="2369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检查单位名称</w:t>
            </w:r>
          </w:p>
        </w:tc>
        <w:tc>
          <w:tcPr>
            <w:tcW w:w="1989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检查时间</w:t>
            </w:r>
          </w:p>
        </w:tc>
        <w:tc>
          <w:tcPr>
            <w:tcW w:w="1853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检查人员</w:t>
            </w:r>
          </w:p>
        </w:tc>
        <w:tc>
          <w:tcPr>
            <w:tcW w:w="2034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发现隐患内容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整改措施</w:t>
            </w:r>
          </w:p>
        </w:tc>
        <w:tc>
          <w:tcPr>
            <w:tcW w:w="2369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整改期限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" w:type="dxa"/>
            <w:vAlign w:val="center"/>
          </w:tcPr>
          <w:p>
            <w:pPr>
              <w:pStyle w:val="4"/>
              <w:ind w:left="0" w:leftChars="0" w:right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87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53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69" w:type="dxa"/>
            <w:vAlign w:val="center"/>
          </w:tcPr>
          <w:p>
            <w:pPr>
              <w:pStyle w:val="4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5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2021-11-03T03:02:12Z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06D3D6B8B4EE41DDB4903B0CE095DC75</vt:lpwstr>
  </property>
</Properties>
</file>