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ind w:firstLine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附件4</w:t>
      </w:r>
    </w:p>
    <w:p>
      <w:pPr>
        <w:spacing w:line="1000" w:lineRule="exact"/>
        <w:ind w:firstLine="1115" w:firstLineChars="347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</w:p>
    <w:p>
      <w:pPr>
        <w:ind w:firstLine="0"/>
        <w:jc w:val="center"/>
        <w:outlineLvl w:val="1"/>
        <w:rPr>
          <w:rFonts w:hint="default" w:ascii="Times New Roman" w:hAnsi="Times New Roman" w:eastAsia="黑体" w:cs="Times New Roman"/>
          <w:color w:val="auto"/>
          <w:sz w:val="52"/>
          <w:szCs w:val="48"/>
        </w:rPr>
      </w:pPr>
      <w:r>
        <w:rPr>
          <w:rFonts w:hint="default" w:ascii="Times New Roman" w:hAnsi="Times New Roman" w:eastAsia="黑体" w:cs="Times New Roman"/>
          <w:color w:val="auto"/>
          <w:sz w:val="52"/>
          <w:szCs w:val="48"/>
        </w:rPr>
        <w:t>节水型单位申报书</w:t>
      </w:r>
    </w:p>
    <w:p>
      <w:pPr>
        <w:ind w:firstLine="0"/>
        <w:jc w:val="center"/>
        <w:rPr>
          <w:rFonts w:hint="default" w:ascii="Times New Roman" w:hAnsi="Times New Roman" w:eastAsia="黑体" w:cs="Times New Roman"/>
          <w:b/>
          <w:color w:val="auto"/>
          <w:sz w:val="44"/>
          <w:szCs w:val="44"/>
        </w:rPr>
      </w:pPr>
    </w:p>
    <w:p>
      <w:pPr>
        <w:ind w:firstLine="0"/>
        <w:jc w:val="center"/>
        <w:rPr>
          <w:rFonts w:hint="default" w:ascii="Times New Roman" w:hAnsi="Times New Roman" w:eastAsia="黑体" w:cs="Times New Roman"/>
          <w:b/>
          <w:color w:val="auto"/>
          <w:sz w:val="44"/>
          <w:szCs w:val="44"/>
        </w:rPr>
      </w:pPr>
    </w:p>
    <w:p>
      <w:pPr>
        <w:ind w:firstLine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44"/>
        </w:rPr>
        <w:t>（     年度）</w:t>
      </w:r>
    </w:p>
    <w:p>
      <w:pPr>
        <w:ind w:firstLine="0"/>
        <w:jc w:val="center"/>
        <w:rPr>
          <w:rFonts w:hint="default" w:ascii="Times New Roman" w:hAnsi="Times New Roman" w:eastAsia="仿宋_GB2312" w:cs="Times New Roman"/>
          <w:b/>
          <w:color w:val="auto"/>
          <w:sz w:val="44"/>
          <w:szCs w:val="44"/>
        </w:rPr>
      </w:pPr>
    </w:p>
    <w:p>
      <w:pPr>
        <w:ind w:firstLine="0"/>
        <w:rPr>
          <w:rFonts w:hint="default" w:ascii="Times New Roman" w:hAnsi="Times New Roman" w:eastAsia="仿宋_GB2312" w:cs="Times New Roman"/>
          <w:color w:val="auto"/>
          <w:sz w:val="21"/>
          <w:szCs w:val="24"/>
        </w:rPr>
      </w:pPr>
    </w:p>
    <w:p>
      <w:pPr>
        <w:spacing w:line="1000" w:lineRule="exact"/>
        <w:ind w:firstLine="1115" w:firstLineChars="347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申报单位：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（盖章）</w:t>
      </w:r>
    </w:p>
    <w:p>
      <w:pPr>
        <w:spacing w:line="1000" w:lineRule="exact"/>
        <w:ind w:firstLine="1115" w:firstLineChars="347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日    期：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ind w:firstLine="1115" w:firstLineChars="347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</w:p>
    <w:p>
      <w:pPr>
        <w:jc w:val="center"/>
        <w:sectPr>
          <w:pgSz w:w="11906" w:h="16838"/>
          <w:pgMar w:top="1814" w:right="1588" w:bottom="1588" w:left="1588" w:header="851" w:footer="1418" w:gutter="0"/>
          <w:pgNumType w:fmt="numberInDash"/>
          <w:cols w:space="720" w:num="1"/>
          <w:formProt w:val="0"/>
          <w:docGrid w:type="lines" w:linePitch="435" w:charSpace="0"/>
        </w:sectPr>
      </w:pPr>
    </w:p>
    <w:p>
      <w:pPr>
        <w:tabs>
          <w:tab w:val="left" w:pos="180"/>
        </w:tabs>
        <w:spacing w:beforeLines="100" w:afterLines="50"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一、单位概况</w:t>
      </w:r>
    </w:p>
    <w:tbl>
      <w:tblPr>
        <w:tblStyle w:val="2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216"/>
        <w:gridCol w:w="1429"/>
        <w:gridCol w:w="986"/>
        <w:gridCol w:w="127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7046" w:type="dxa"/>
            <w:gridSpan w:val="5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地  址</w:t>
            </w:r>
          </w:p>
        </w:tc>
        <w:tc>
          <w:tcPr>
            <w:tcW w:w="4631" w:type="dxa"/>
            <w:gridSpan w:val="3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140" w:type="dxa"/>
            <w:vAlign w:val="top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2216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单位人数</w:t>
            </w:r>
          </w:p>
        </w:tc>
        <w:tc>
          <w:tcPr>
            <w:tcW w:w="2415" w:type="dxa"/>
            <w:gridSpan w:val="2"/>
            <w:vAlign w:val="top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节水管理部门</w:t>
            </w:r>
          </w:p>
        </w:tc>
        <w:tc>
          <w:tcPr>
            <w:tcW w:w="2216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电话/传真</w:t>
            </w:r>
          </w:p>
        </w:tc>
        <w:tc>
          <w:tcPr>
            <w:tcW w:w="2415" w:type="dxa"/>
            <w:gridSpan w:val="2"/>
            <w:vAlign w:val="top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节水管理负责人</w:t>
            </w:r>
          </w:p>
        </w:tc>
        <w:tc>
          <w:tcPr>
            <w:tcW w:w="2216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电话/传真</w:t>
            </w:r>
          </w:p>
        </w:tc>
        <w:tc>
          <w:tcPr>
            <w:tcW w:w="2415" w:type="dxa"/>
            <w:gridSpan w:val="2"/>
            <w:vAlign w:val="top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restart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主要水源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上年取水量</w:t>
            </w: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自备水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（万m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continue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自来水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（万m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continue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（万m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申请单位</w:t>
            </w:r>
          </w:p>
          <w:p>
            <w:pPr>
              <w:spacing w:line="48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自评结果</w:t>
            </w:r>
          </w:p>
        </w:tc>
        <w:tc>
          <w:tcPr>
            <w:tcW w:w="7046" w:type="dxa"/>
            <w:gridSpan w:val="5"/>
            <w:vAlign w:val="top"/>
          </w:tcPr>
          <w:p>
            <w:pPr>
              <w:spacing w:line="480" w:lineRule="exact"/>
              <w:ind w:right="561"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经对照评价标准进行自查，符合公共机构节水型单位建设要求，节水技术标准考核得分为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分，节水管理标准考核得分为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分，总得分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分。承诺本材料真实有效，申请审核验收。</w:t>
            </w:r>
          </w:p>
          <w:p>
            <w:pPr>
              <w:spacing w:line="480" w:lineRule="exact"/>
              <w:ind w:right="561"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right="561"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right="561"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申请单位：     （公章）</w:t>
            </w:r>
          </w:p>
          <w:p>
            <w:pPr>
              <w:spacing w:line="480" w:lineRule="exact"/>
              <w:ind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jc w:val="center"/>
        <w:sectPr>
          <w:pgSz w:w="11906" w:h="16838"/>
          <w:pgMar w:top="1814" w:right="1588" w:bottom="1588" w:left="1588" w:header="851" w:footer="1418" w:gutter="0"/>
          <w:pgNumType w:fmt="numberInDash"/>
          <w:cols w:space="720" w:num="1"/>
          <w:formProt w:val="0"/>
          <w:docGrid w:type="lines" w:linePitch="435" w:charSpace="0"/>
        </w:sectPr>
      </w:pPr>
    </w:p>
    <w:p>
      <w:pPr>
        <w:ind w:firstLine="0"/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b/>
          <w:bCs/>
          <w:color w:val="auto"/>
        </w:rPr>
        <w:t>二、节水型单位节水技术标准自查、评审表</w:t>
      </w:r>
    </w:p>
    <w:tbl>
      <w:tblPr>
        <w:tblStyle w:val="2"/>
        <w:tblpPr w:leftFromText="180" w:rightFromText="180" w:vertAnchor="text" w:horzAnchor="page" w:tblpXSpec="center" w:tblpY="435"/>
        <w:tblOverlap w:val="never"/>
        <w:tblW w:w="13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15"/>
        <w:gridCol w:w="3540"/>
        <w:gridCol w:w="5715"/>
        <w:gridCol w:w="705"/>
        <w:gridCol w:w="69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8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61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354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计算方法</w:t>
            </w:r>
          </w:p>
        </w:tc>
        <w:tc>
          <w:tcPr>
            <w:tcW w:w="571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评分规则</w:t>
            </w:r>
          </w:p>
        </w:tc>
        <w:tc>
          <w:tcPr>
            <w:tcW w:w="70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标准分值</w:t>
            </w:r>
          </w:p>
        </w:tc>
        <w:tc>
          <w:tcPr>
            <w:tcW w:w="69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自查得分</w:t>
            </w:r>
          </w:p>
        </w:tc>
        <w:tc>
          <w:tcPr>
            <w:tcW w:w="76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58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615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★水计量率</w:t>
            </w:r>
          </w:p>
        </w:tc>
        <w:tc>
          <w:tcPr>
            <w:tcW w:w="354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ge">
                        <wp:posOffset>112395</wp:posOffset>
                      </wp:positionV>
                      <wp:extent cx="0" cy="0"/>
                      <wp:effectExtent l="0" t="0" r="635" b="635"/>
                      <wp:wrapNone/>
                      <wp:docPr id="34" name="组合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7638" y="635823"/>
                                <a:chExt cx="3414" cy="676"/>
                              </a:xfrm>
                            </wpg:grpSpPr>
                            <wpg:grpSp>
                              <wpg:cNvPr id="32" name="组合 32"/>
                              <wpg:cNvGrpSpPr/>
                              <wpg:grpSpPr>
                                <a:xfrm>
                                  <a:off x="7638" y="635823"/>
                                  <a:ext cx="0" cy="0"/>
                                  <a:chOff x="0" y="0"/>
                                  <a:chExt cx="10186" cy="87996"/>
                                </a:xfrm>
                              </wpg:grpSpPr>
                              <wps:wsp>
                                <wps:cNvPr id="29" name="直接连接符 29"/>
                                <wps:cNvSpPr/>
                                <wps:spPr>
                                  <a:xfrm>
                                    <a:off x="7519" y="87984"/>
                                    <a:ext cx="2482" cy="12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0"/>
                              </wps:wsp>
                              <wps:wsp>
                                <wps:cNvPr id="30" name="矩形 30"/>
                                <wps:cNvSpPr/>
                                <wps:spPr>
                                  <a:xfrm>
                                    <a:off x="7764" y="87484"/>
                                    <a:ext cx="2422" cy="4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 xml:space="preserve">水计量器具计量水量 </w:t>
                                      </w:r>
                                    </w:p>
                                  </w:txbxContent>
                                </wps:txbx>
                                <wps:bodyPr upright="0"/>
                              </wps:wsp>
                              <wps:wsp>
                                <wps:cNvPr id="31" name="矩形 31"/>
                                <wps:cNvSpPr/>
                                <wps:spPr>
                                  <a:xfrm>
                                    <a:off x="0" y="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>总水量</w:t>
                                      </w:r>
                                    </w:p>
                                  </w:txbxContent>
                                </wps:txbx>
                                <wps:bodyPr upright="0">
                                  <a:spAutoFit/>
                                </wps:bodyPr>
                              </wps:wsp>
                            </wpg:grpSp>
                            <wps:wsp>
                              <wps:cNvPr id="33" name="矩形 33"/>
                              <wps:cNvSpPr/>
                              <wps:spPr>
                                <a:xfrm>
                                  <a:off x="9942" y="636081"/>
                                  <a:ext cx="1110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wrap="none" upright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2pt;margin-top:8.85pt;height:9.22337203685478e+17pt;width:9.22337203685478e+17pt;mso-position-vertical-relative:page;z-index:251660288;mso-width-relative:page;mso-height-relative:page;" coordorigin="7638,635823" coordsize="3414,676" o:gfxdata="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xJFrQNUAAAAHAQAADwAAAAAA&#10;AAABACAAAAAiAAAAZHJzL2Rvd25yZXYueG1sUEsBAhQAFAAAAAgAh07iQHR7dsYzAwAAkwoAAA4A&#10;AAAAAAAAAQAgAAAAJAEAAGRycy9lMm9Eb2MueG1sUEsFBgAAAAAGAAYAWQEAAMkGAAAAAA==&#10;">
                      <o:lock v:ext="edit" position="f" selection="f" grouping="f" rotation="f" cropping="f" text="f" aspectratio="f"/>
                      <v:group id="_x0000_s1026" o:spid="_x0000_s1026" o:spt="203" style="position:absolute;left:7638;top:635823;height:0;width:0;" coordsize="10186,87996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position="f" selection="f" grouping="f" rotation="f" cropping="f" text="f" aspectratio="f"/>
                        <v:line id="_x0000_s1026" o:spid="_x0000_s1026" o:spt="20" style="position:absolute;left:7519;top:87984;height:12;width:2482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_x0000_s1026" o:spid="_x0000_s1026" o:spt="1" style="position:absolute;left:7764;top:87484;height:461;width:2422;" fillcolor="#FFFFFF" filled="t" stroked="f" coordsize="21600,21600" o:gfxdata="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bpRJugAAANsA&#10;AAAPAAAAAAAAAAEAIAAAACIAAABkcnMvZG93bnJldi54bWxQSwECFAAUAAAACACHTuJAMy8FnjsA&#10;AAA5AAAAEAAAAAAAAAABACAAAAAJAQAAZHJzL3NoYXBleG1sLnhtbFBLBQYAAAAABgAGAFsBAACz&#10;AwAAAAA=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 xml:space="preserve">水计量器具计量水量 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0;top:0;height:0;width:0;" fillcolor="#FFFFFF" filled="t" stroked="f" coordsize="21600,21600" o:gfxdata="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fngj7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on="f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>总水量</w:t>
                                </w:r>
                              </w:p>
                            </w:txbxContent>
                          </v:textbox>
                        </v:rect>
                      </v:group>
                      <v:rect id="_x0000_s1026" o:spid="_x0000_s1026" o:spt="1" style="position:absolute;left:9942;top:636081;height:418;width:1110;mso-wrap-style:none;" filled="f" stroked="f" coordsize="21600,21600" o:gfxdata="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Zkp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15" w:type="dxa"/>
            <w:vAlign w:val="top"/>
          </w:tcPr>
          <w:p>
            <w:pPr>
              <w:keepNext/>
              <w:keepLines/>
              <w:ind w:firstLine="0"/>
              <w:outlineLvl w:val="2"/>
              <w:rPr>
                <w:rFonts w:hint="default" w:ascii="Times New Roman" w:hAnsi="Times New Roman" w:cs="Times New Roman"/>
                <w:b/>
                <w:color w:val="auto"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用水单位水计量率达到100%，次级用水单位水计量率达到95%，分别达到得8分，有一项不达到不得分。</w:t>
            </w:r>
          </w:p>
        </w:tc>
        <w:tc>
          <w:tcPr>
            <w:tcW w:w="70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69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58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615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★节水器具普及率</w:t>
            </w:r>
          </w:p>
        </w:tc>
        <w:tc>
          <w:tcPr>
            <w:tcW w:w="354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c:AlternateContent>
                <mc:Choice Requires="wpg">
                  <w:drawing>
                    <wp:inline distT="0" distB="0" distL="114300" distR="114300">
                      <wp:extent cx="2167255" cy="643890"/>
                      <wp:effectExtent l="0" t="0" r="0" b="3810"/>
                      <wp:docPr id="28" name="组合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255" cy="643890"/>
                                <a:chOff x="7636" y="651813"/>
                                <a:chExt cx="3413" cy="1014"/>
                              </a:xfrm>
                            </wpg:grpSpPr>
                            <wpg:grpSp>
                              <wpg:cNvPr id="26" name="组合 26"/>
                              <wpg:cNvGrpSpPr/>
                              <wpg:grpSpPr>
                                <a:xfrm>
                                  <a:off x="7636" y="651813"/>
                                  <a:ext cx="2666" cy="1014"/>
                                  <a:chOff x="7517" y="89697"/>
                                  <a:chExt cx="2666" cy="1014"/>
                                </a:xfrm>
                              </wpg:grpSpPr>
                              <wps:wsp>
                                <wps:cNvPr id="23" name="直接连接符 23"/>
                                <wps:cNvSpPr/>
                                <wps:spPr>
                                  <a:xfrm>
                                    <a:off x="7517" y="90194"/>
                                    <a:ext cx="2481" cy="12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>
                                        <a:alpha val="100000"/>
                                      </a:srgb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0"/>
                              </wps:wsp>
                              <wps:wsp>
                                <wps:cNvPr id="24" name="矩形 24"/>
                                <wps:cNvSpPr/>
                                <wps:spPr>
                                  <a:xfrm>
                                    <a:off x="7762" y="89697"/>
                                    <a:ext cx="2421" cy="4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 xml:space="preserve">节水设备器具数量 </w:t>
                                      </w:r>
                                    </w:p>
                                  </w:txbxContent>
                                </wps:txbx>
                                <wps:bodyPr upright="0"/>
                              </wps:wsp>
                              <wps:wsp>
                                <wps:cNvPr id="25" name="矩形 25"/>
                                <wps:cNvSpPr/>
                                <wps:spPr>
                                  <a:xfrm>
                                    <a:off x="7598" y="90238"/>
                                    <a:ext cx="2324" cy="4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>总用水设备器具数量</w:t>
                                      </w:r>
                                    </w:p>
                                  </w:txbxContent>
                                </wps:txbx>
                                <wps:bodyPr upright="0"/>
                              </wps:wsp>
                            </wpg:grpSp>
                            <wps:wsp>
                              <wps:cNvPr id="27" name="矩形 27"/>
                              <wps:cNvSpPr/>
                              <wps:spPr>
                                <a:xfrm>
                                  <a:off x="9939" y="652062"/>
                                  <a:ext cx="1110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wrap="none" upright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50.7pt;width:170.65pt;" coordorigin="7636,651813" coordsize="3413,1014" o:gfxdata="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A++Md61QAAAAUBAAAPAAAAAAAAAAEAIAAAACIAAABkcnMvZG93bnJldi54bWxQSwECFAAUAAAA&#10;CACHTuJAGym/CkcDAAC+CgAADgAAAAAAAAABACAAAAAkAQAAZHJzL2Uyb0RvYy54bWxQSwUGAAAA&#10;AAYABgBZAQAA3QYAAAAA&#10;">
                      <o:lock v:ext="edit" position="f" selection="f" grouping="f" rotation="f" cropping="f" text="f" aspectratio="f"/>
                      <v:group id="_x0000_s1026" o:spid="_x0000_s1026" o:spt="203" style="position:absolute;left:7636;top:651813;height:1014;width:2666;" coordorigin="7517,89697" coordsize="2666,1014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    <o:lock v:ext="edit" position="f" selection="f" grouping="f" rotation="f" cropping="f" text="f" aspectratio="f"/>
                        <v:line id="_x0000_s1026" o:spid="_x0000_s1026" o:spt="20" style="position:absolute;left:7517;top:90194;height:12;width:2481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_x0000_s1026" o:spid="_x0000_s1026" o:spt="1" style="position:absolute;left:7762;top:89697;height:473;width:2421;" fillcolor="#FFFFFF" filled="t" stroked="f" coordsize="21600,21600" o:gfxdata="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MBJe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 xml:space="preserve">节水设备器具数量 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598;top:90238;height:473;width:2324;" fillcolor="#FFFFFF" filled="t" stroked="f" coordsize="21600,21600" o:gfxdata="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ChDL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>总用水设备器具数量</w:t>
                                </w:r>
                              </w:p>
                            </w:txbxContent>
                          </v:textbox>
                        </v:rect>
                      </v:group>
                      <v:rect id="_x0000_s1026" o:spid="_x0000_s1026" o:spt="1" style="position:absolute;left:9939;top:652062;height:428;width:1110;mso-wrap-style:none;" filled="f" stroked="f" coordsize="21600,21600" o:gfxdata="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07Ak6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5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节水设备、器具数量占总用水设备、器具数量的比例低于96%不得分，每高1个百分点得2分，满分8分。</w:t>
            </w:r>
          </w:p>
        </w:tc>
        <w:tc>
          <w:tcPr>
            <w:tcW w:w="70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69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58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615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人均用水量</w:t>
            </w:r>
          </w:p>
        </w:tc>
        <w:tc>
          <w:tcPr>
            <w:tcW w:w="3540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position w:val="-2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92075</wp:posOffset>
                      </wp:positionV>
                      <wp:extent cx="1231265" cy="654050"/>
                      <wp:effectExtent l="0" t="0" r="6985" b="12700"/>
                      <wp:wrapSquare wrapText="bothSides"/>
                      <wp:docPr id="22" name="组合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265" cy="654050"/>
                                <a:chOff x="8117" y="87482"/>
                                <a:chExt cx="1939" cy="1078"/>
                              </a:xfrm>
                            </wpg:grpSpPr>
                            <wps:wsp>
                              <wps:cNvPr id="19" name="直接连接符 19"/>
                              <wps:cNvSpPr/>
                              <wps:spPr>
                                <a:xfrm>
                                  <a:off x="8117" y="88003"/>
                                  <a:ext cx="1912" cy="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0"/>
                            </wps:wsp>
                            <wps:wsp>
                              <wps:cNvPr id="20" name="矩形 20"/>
                              <wps:cNvSpPr/>
                              <wps:spPr>
                                <a:xfrm>
                                  <a:off x="8218" y="87482"/>
                                  <a:ext cx="1770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rFonts w:ascii="Calibri" w:hAnsi="Calibri"/>
                                        <w:sz w:val="2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/>
                                        <w:sz w:val="21"/>
                                        <w:szCs w:val="21"/>
                                      </w:rPr>
                                      <w:t xml:space="preserve">单位全年用水量 </w:t>
                                    </w:r>
                                  </w:p>
                                </w:txbxContent>
                              </wps:txbx>
                              <wps:bodyPr upright="0"/>
                            </wps:wsp>
                            <wps:wsp>
                              <wps:cNvPr id="21" name="矩形 21"/>
                              <wps:cNvSpPr/>
                              <wps:spPr>
                                <a:xfrm>
                                  <a:off x="8264" y="88083"/>
                                  <a:ext cx="1792" cy="4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Calibri" w:hAnsi="Calibri"/>
                                        <w:sz w:val="21"/>
                                        <w:szCs w:val="21"/>
                                      </w:rPr>
                                      <w:t>用水总人数</w:t>
                                    </w:r>
                                  </w:p>
                                </w:txbxContent>
                              </wps:txbx>
                              <wps:bodyPr upright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4.6pt;margin-top:7.25pt;height:51.5pt;width:96.95pt;mso-wrap-distance-bottom:0pt;mso-wrap-distance-left:9pt;mso-wrap-distance-right:9pt;mso-wrap-distance-top:0pt;z-index:251661312;mso-width-relative:page;mso-height-relative:page;" coordorigin="8117,87482" coordsize="1939,1078" o:gfxdata="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AmNQTD2QAAAAkBAAAPAAAAAAAAAAEAIAAAACIAAABkcnMvZG93bnJl&#10;di54bWxQSwECFAAUAAAACACHTuJAADr71eACAAAHCAAADgAAAAAAAAABACAAAAAoAQAAZHJzL2Uy&#10;b0RvYy54bWxQSwUGAAAAAAYABgBZAQAAegYAAAAA&#10;">
                      <o:lock v:ext="edit" position="f" selection="f" grouping="f" rotation="f" cropping="f" text="f" aspectratio="f"/>
                      <v:line id="_x0000_s1026" o:spid="_x0000_s1026" o:spt="20" style="position:absolute;left:8117;top:88003;height:5;width:1912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rect id="_x0000_s1026" o:spid="_x0000_s1026" o:spt="1" style="position:absolute;left:8218;top:87482;height:461;width:1770;" fillcolor="#FFFFFF" filled="t" stroked="f" coordsize="21600,21600" o:gfxdata="UEsDBAoAAAAAAIdO4kAAAAAAAAAAAAAAAAAEAAAAZHJzL1BLAwQUAAAACACHTuJAaLcClLgAAADb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Y18cv8QfI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LcClL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rFonts w:ascii="Calibri" w:hAnsi="Calibri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Calibri" w:hAnsi="Calibri"/>
                                  <w:sz w:val="21"/>
                                  <w:szCs w:val="21"/>
                                </w:rPr>
                                <w:t xml:space="preserve">单位全年用水量 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8264;top:88083;height:477;width:1792;" fillcolor="#FFFFFF" filled="t" stroked="f" coordsize="21600,21600" o:gfxdata="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IHZ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ind w:firstLine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Calibri" w:hAnsi="Calibri"/>
                                  <w:sz w:val="21"/>
                                  <w:szCs w:val="21"/>
                                </w:rPr>
                                <w:t>用水总人数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715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依据评价上一个自然年度本省（区、市）同类型单位用水量平均值进行判定：人均用水量≤0.9×平均值，得8分；0.9×平均值＜人均用水量≤平均值，得6分；平均值＜人均用水量≤1.1×平均值，得3分；1.1×平均值＜人均用水量≤1.2×平均值，得1分；1.2×平均值＜人均用水量，得0分。</w:t>
            </w:r>
          </w:p>
        </w:tc>
        <w:tc>
          <w:tcPr>
            <w:tcW w:w="70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69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58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1615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用水器具漏失率</w:t>
            </w:r>
          </w:p>
        </w:tc>
        <w:tc>
          <w:tcPr>
            <w:tcW w:w="354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24765</wp:posOffset>
                      </wp:positionV>
                      <wp:extent cx="1630045" cy="622935"/>
                      <wp:effectExtent l="0" t="0" r="0" b="5715"/>
                      <wp:wrapNone/>
                      <wp:docPr id="18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045" cy="622935"/>
                                <a:chOff x="8471" y="635743"/>
                                <a:chExt cx="2567" cy="986"/>
                              </a:xfrm>
                            </wpg:grpSpPr>
                            <wpg:grpSp>
                              <wpg:cNvPr id="16" name="组合 16"/>
                              <wpg:cNvGrpSpPr/>
                              <wpg:grpSpPr>
                                <a:xfrm>
                                  <a:off x="8471" y="635743"/>
                                  <a:ext cx="1636" cy="986"/>
                                  <a:chOff x="8352" y="87485"/>
                                  <a:chExt cx="1635" cy="986"/>
                                </a:xfrm>
                              </wpg:grpSpPr>
                              <wps:wsp>
                                <wps:cNvPr id="13" name="直接连接符 13"/>
                                <wps:cNvSpPr/>
                                <wps:spPr>
                                  <a:xfrm>
                                    <a:off x="8352" y="87975"/>
                                    <a:ext cx="1635" cy="7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0"/>
                              </wps:wsp>
                              <wps:wsp>
                                <wps:cNvPr id="14" name="矩形 14"/>
                                <wps:cNvSpPr/>
                                <wps:spPr>
                                  <a:xfrm>
                                    <a:off x="8557" y="87485"/>
                                    <a:ext cx="1313" cy="4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 xml:space="preserve">漏水件数 </w:t>
                                      </w:r>
                                    </w:p>
                                  </w:txbxContent>
                                </wps:txbx>
                                <wps:bodyPr upright="0"/>
                              </wps:wsp>
                              <wps:wsp>
                                <wps:cNvPr id="15" name="矩形 15"/>
                                <wps:cNvSpPr/>
                                <wps:spPr>
                                  <a:xfrm>
                                    <a:off x="8662" y="88013"/>
                                    <a:ext cx="978" cy="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>总件数</w:t>
                                      </w:r>
                                    </w:p>
                                  </w:txbxContent>
                                </wps:txbx>
                                <wps:bodyPr upright="0">
                                  <a:spAutoFit/>
                                </wps:bodyPr>
                              </wps:wsp>
                            </wpg:grpSp>
                            <wps:wsp>
                              <wps:cNvPr id="17" name="矩形 17"/>
                              <wps:cNvSpPr/>
                              <wps:spPr>
                                <a:xfrm>
                                  <a:off x="9929" y="635985"/>
                                  <a:ext cx="1109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wrap="none" upright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2.6pt;margin-top:1.95pt;height:49.05pt;width:128.35pt;z-index:251662336;mso-width-relative:page;mso-height-relative:page;" coordorigin="8471,635743" coordsize="2567,986" o:gfxdata="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MzWF8rYAAAACAEAAA8AAAAAAAAAAQAgAAAAIgAAAGRycy9kb3ducmV2Lnht&#10;bFBLAQIUABQAAAAIAIdO4kC9Xt1ZTwMAALEKAAAOAAAAAAAAAAEAIAAAACcBAABkcnMvZTJvRG9j&#10;LnhtbFBLBQYAAAAABgAGAFkBAADoBgAAAAA=&#10;">
                      <o:lock v:ext="edit" position="f" selection="f" grouping="f" rotation="f" cropping="f" text="f" aspectratio="f"/>
                      <v:group id="_x0000_s1026" o:spid="_x0000_s1026" o:spt="203" style="position:absolute;left:8471;top:635743;height:986;width:1636;" coordorigin="8352,87485" coordsize="1635,986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<o:lock v:ext="edit" position="f" selection="f" grouping="f" rotation="f" cropping="f" text="f" aspectratio="f"/>
                        <v:line id="_x0000_s1026" o:spid="_x0000_s1026" o:spt="20" style="position:absolute;left:8352;top:87975;height:7;width:1635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_x0000_s1026" o:spid="_x0000_s1026" o:spt="1" style="position:absolute;left:8557;top:87485;height:462;width:1313;" fillcolor="#FFFFFF" filled="t" stroked="f" coordsize="21600,21600" o:gfxdata="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eDOKr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 xml:space="preserve">漏水件数 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8662;top:88013;height:458;width:978;" fillcolor="#FFFFFF" filled="t" stroked="f" coordsize="21600,21600" o:gfxdata="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e67L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>总件数</w:t>
                                </w:r>
                              </w:p>
                            </w:txbxContent>
                          </v:textbox>
                        </v:rect>
                      </v:group>
                      <v:rect id="_x0000_s1026" o:spid="_x0000_s1026" o:spt="1" style="position:absolute;left:9929;top:635985;height:418;width:1109;mso-wrap-style:none;" filled="f" stroked="f" coordsize="21600,21600" o:gfxdata="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NXyPO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15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用水器具漏失率≤4%得8分，否则每高1%扣2分，直至扣完。</w:t>
            </w:r>
          </w:p>
        </w:tc>
        <w:tc>
          <w:tcPr>
            <w:tcW w:w="70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69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8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1615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中央空调冷却补水率</w:t>
            </w:r>
          </w:p>
        </w:tc>
        <w:tc>
          <w:tcPr>
            <w:tcW w:w="354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ge">
                        <wp:posOffset>65405</wp:posOffset>
                      </wp:positionV>
                      <wp:extent cx="2287905" cy="629285"/>
                      <wp:effectExtent l="0" t="0" r="0" b="18415"/>
                      <wp:wrapNone/>
                      <wp:docPr id="12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7905" cy="629285"/>
                                <a:chOff x="14594" y="642171"/>
                                <a:chExt cx="3603" cy="991"/>
                              </a:xfrm>
                            </wpg:grpSpPr>
                            <wpg:grpSp>
                              <wpg:cNvPr id="10" name="组合 10"/>
                              <wpg:cNvGrpSpPr/>
                              <wpg:grpSpPr>
                                <a:xfrm>
                                  <a:off x="14594" y="642171"/>
                                  <a:ext cx="2698" cy="991"/>
                                  <a:chOff x="14390" y="88370"/>
                                  <a:chExt cx="2698" cy="991"/>
                                </a:xfrm>
                              </wpg:grpSpPr>
                              <wps:wsp>
                                <wps:cNvPr id="7" name="直接连接符 7"/>
                                <wps:cNvSpPr/>
                                <wps:spPr>
                                  <a:xfrm flipV="1">
                                    <a:off x="14425" y="88872"/>
                                    <a:ext cx="2469" cy="1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>
                                        <a:alpha val="100000"/>
                                      </a:srgb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0"/>
                              </wps:wsp>
                              <wps:wsp>
                                <wps:cNvPr id="8" name="矩形 8"/>
                                <wps:cNvSpPr/>
                                <wps:spPr>
                                  <a:xfrm>
                                    <a:off x="14635" y="88370"/>
                                    <a:ext cx="2221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 xml:space="preserve">中央空调冷却补水量 </w:t>
                                      </w:r>
                                    </w:p>
                                  </w:txbxContent>
                                </wps:txbx>
                                <wps:bodyPr upright="0"/>
                              </wps:wsp>
                              <wps:wsp>
                                <wps:cNvPr id="9" name="矩形 9"/>
                                <wps:cNvSpPr/>
                                <wps:spPr>
                                  <a:xfrm>
                                    <a:off x="14390" y="88917"/>
                                    <a:ext cx="2698" cy="4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>中央空调冷却塔总循环量</w:t>
                                      </w:r>
                                    </w:p>
                                  </w:txbxContent>
                                </wps:txbx>
                                <wps:bodyPr upright="0"/>
                              </wps:wsp>
                            </wpg:grpSp>
                            <wps:wsp>
                              <wps:cNvPr id="11" name="矩形 11"/>
                              <wps:cNvSpPr/>
                              <wps:spPr>
                                <a:xfrm>
                                  <a:off x="16962" y="642416"/>
                                  <a:ext cx="1235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upright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0.95pt;margin-top:5.15pt;height:49.55pt;width:180.15pt;mso-position-vertical-relative:page;z-index:251663360;mso-width-relative:page;mso-height-relative:page;" coordorigin="14594,642171" coordsize="3603,991" o:gfxdata="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gFhyndkAAAAJAQAADwAAAAAAAAABACAAAAAiAAAAZHJzL2Rvd25yZXYueG1s&#10;UEsBAhQAFAAAAAgAh07iQIUi7QtNAwAAuQoAAA4AAAAAAAAAAQAgAAAAKAEAAGRycy9lMm9Eb2Mu&#10;eG1sUEsFBgAAAAAGAAYAWQEAAOcGAAAAAA==&#10;">
                      <o:lock v:ext="edit" position="f" selection="f" grouping="f" rotation="f" cropping="f" text="f" aspectratio="f"/>
                      <v:group id="_x0000_s1026" o:spid="_x0000_s1026" o:spt="203" style="position:absolute;left:14594;top:642171;height:991;width:2698;" coordorigin="14390,88370" coordsize="2698,991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    <o:lock v:ext="edit" position="f" selection="f" grouping="f" rotation="f" cropping="f" text="f" aspectratio="f"/>
                        <v:line id="_x0000_s1026" o:spid="_x0000_s1026" o:spt="20" style="position:absolute;left:14425;top:88872;flip:y;height:1;width:2469;" filled="f" stroked="t" coordsize="21600,21600" o:gfxdata="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ACXOrsAAADa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_x0000_s1026" o:spid="_x0000_s1026" o:spt="1" style="position:absolute;left:14635;top:88370;height:466;width:2221;" fillcolor="#FFFFFF" filled="t" stroked="f" coordsize="21600,21600" o:gfxdata="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5217+5AAAA2g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 xml:space="preserve">中央空调冷却补水量 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14390;top:88917;height:444;width:2698;" fillcolor="#FFFFFF" filled="t" stroked="f" coordsize="21600,21600" o:gfxdata="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TpyJLsAAADa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>中央空调冷却塔总循环量</w:t>
                                </w:r>
                              </w:p>
                            </w:txbxContent>
                          </v:textbox>
                        </v:rect>
                      </v:group>
                      <v:rect id="_x0000_s1026" o:spid="_x0000_s1026" o:spt="1" style="position:absolute;left:16962;top:642416;height:422;width:1235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15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中央空调冷却补水率≤1%得5分。</w:t>
            </w:r>
          </w:p>
        </w:tc>
        <w:tc>
          <w:tcPr>
            <w:tcW w:w="70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58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1615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锅炉冷凝水回收率</w:t>
            </w:r>
          </w:p>
        </w:tc>
        <w:tc>
          <w:tcPr>
            <w:tcW w:w="354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94615</wp:posOffset>
                      </wp:positionV>
                      <wp:extent cx="2077720" cy="619760"/>
                      <wp:effectExtent l="0" t="0" r="0" b="8890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720" cy="619760"/>
                                <a:chOff x="15006" y="642171"/>
                                <a:chExt cx="3272" cy="976"/>
                              </a:xfrm>
                            </wpg:grpSpPr>
                            <wpg:grpSp>
                              <wpg:cNvPr id="4" name="组合 4"/>
                              <wpg:cNvGrpSpPr/>
                              <wpg:grpSpPr>
                                <a:xfrm>
                                  <a:off x="15006" y="642171"/>
                                  <a:ext cx="2234" cy="976"/>
                                  <a:chOff x="14808" y="88370"/>
                                  <a:chExt cx="2234" cy="976"/>
                                </a:xfrm>
                              </wpg:grpSpPr>
                              <wps:wsp>
                                <wps:cNvPr id="1" name="直接连接符 1"/>
                                <wps:cNvSpPr/>
                                <wps:spPr>
                                  <a:xfrm flipV="1">
                                    <a:off x="14808" y="88872"/>
                                    <a:ext cx="2169" cy="1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>
                                        <a:alpha val="100000"/>
                                      </a:srgb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0"/>
                              </wps:wsp>
                              <wps:wsp>
                                <wps:cNvPr id="2" name="矩形 2"/>
                                <wps:cNvSpPr/>
                                <wps:spPr>
                                  <a:xfrm>
                                    <a:off x="14810" y="88370"/>
                                    <a:ext cx="2232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 xml:space="preserve">年蒸汽冷凝水回收量 </w:t>
                                      </w:r>
                                    </w:p>
                                  </w:txbxContent>
                                </wps:txbx>
                                <wps:bodyPr upright="0"/>
                              </wps:wsp>
                              <wps:wsp>
                                <wps:cNvPr id="3" name="矩形 3"/>
                                <wps:cNvSpPr/>
                                <wps:spPr>
                                  <a:xfrm>
                                    <a:off x="14998" y="88902"/>
                                    <a:ext cx="1904" cy="4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1"/>
                                        </w:rPr>
                                        <w:t>年蒸汽发气量</w:t>
                                      </w:r>
                                    </w:p>
                                  </w:txbxContent>
                                </wps:txbx>
                                <wps:bodyPr upright="0"/>
                              </wps:wsp>
                            </wpg:grpSp>
                            <wps:wsp>
                              <wps:cNvPr id="5" name="矩形 5"/>
                              <wps:cNvSpPr/>
                              <wps:spPr>
                                <a:xfrm>
                                  <a:off x="17037" y="642416"/>
                                  <a:ext cx="1241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upright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8.2pt;margin-top:7.45pt;height:48.8pt;width:163.6pt;z-index:-251658240;mso-width-relative:page;mso-height-relative:page;" coordorigin="15006,642171" coordsize="3272,976" o:gfxdata="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BCzEzU2QAAAAkBAAAPAAAAAAAAAAEAIAAAACIAAABkcnMvZG93bnJldi54bWxQSwECFAAU&#10;AAAACACHTuJAZEA1oEYDAACzCgAADgAAAAAAAAABACAAAAAoAQAAZHJzL2Uyb0RvYy54bWxQSwUG&#10;AAAAAAYABgBZAQAA4AYAAAAA&#10;">
                      <o:lock v:ext="edit" position="f" selection="f" grouping="f" rotation="f" cropping="f" text="f" aspectratio="f"/>
                      <v:group id="_x0000_s1026" o:spid="_x0000_s1026" o:spt="203" style="position:absolute;left:15006;top:642171;height:976;width:2234;" coordorigin="14808,88370" coordsize="2234,976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    <o:lock v:ext="edit" position="f" selection="f" grouping="f" rotation="f" cropping="f" text="f" aspectratio="f"/>
                        <v:line id="_x0000_s1026" o:spid="_x0000_s1026" o:spt="20" style="position:absolute;left:14808;top:88872;flip:y;height:1;width:2169;" filled="f" stroked="t" coordsize="21600,21600" o:gfxdata="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parVugAAANo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_x0000_s1026" o:spid="_x0000_s1026" o:spt="1" style="position:absolute;left:14810;top:88370;height:466;width:2232;" fillcolor="#FFFFFF" filled="t" stroked="f" coordsize="21600,21600" o:gfxdata="UEsDBAoAAAAAAIdO4kAAAAAAAAAAAAAAAAAEAAAAZHJzL1BLAwQUAAAACACHTuJA357gVbwAAADa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Sk8rsQb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e4FW8AAAA&#10;2g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 xml:space="preserve">年蒸汽冷凝水回收量 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14998;top:88902;height:444;width:1904;" fillcolor="#FFFFFF" filled="t" stroked="f" coordsize="21600,21600" o:gfxdata="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0kXOvQAA&#10;ANoAAAAPAAAAAAAAAAEAIAAAACIAAABkcnMvZG93bnJldi54bWxQSwECFAAUAAAACACHTuJAMy8F&#10;njsAAAA5AAAAEAAAAAAAAAABACAAAAAMAQAAZHJzL3NoYXBleG1sLnhtbFBLBQYAAAAABgAGAFsB&#10;AAC2AwAAAAA=&#10;">
                          <v:fill on="t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1"/>
                                  </w:rPr>
                                  <w:t>年蒸汽发气量</w:t>
                                </w:r>
                              </w:p>
                            </w:txbxContent>
                          </v:textbox>
                        </v:rect>
                      </v:group>
                      <v:rect id="_x0000_s1026" o:spid="_x0000_s1026" o:spt="1" style="position:absolute;left:17037;top:642416;height:422;width:1241;" filled="f" stroked="f" coordsize="21600,21600" o:gfxdata="UEsDBAoAAAAAAIdO4kAAAAAAAAAAAAAAAAAEAAAAZHJzL1BLAwQUAAAACACHTuJAswMvTr0AAADa&#10;AAAADwAAAGRycy9kb3ducmV2LnhtbEWPQWvCQBSE74X+h+UVvJRmo2A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Ay9O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15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锅炉冷凝水回收率大于50%得3分，每低2%扣1分直至扣完。</w:t>
            </w:r>
          </w:p>
        </w:tc>
        <w:tc>
          <w:tcPr>
            <w:tcW w:w="70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ind w:firstLine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firstLine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firstLine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三、</w:t>
      </w:r>
      <w:r>
        <w:rPr>
          <w:rFonts w:hint="default" w:ascii="Times New Roman" w:hAnsi="Times New Roman" w:eastAsia="黑体" w:cs="Times New Roman"/>
          <w:b/>
          <w:bCs/>
          <w:color w:val="auto"/>
        </w:rPr>
        <w:t>节水型单位节水技术标准自查、评审表</w:t>
      </w:r>
    </w:p>
    <w:tbl>
      <w:tblPr>
        <w:tblStyle w:val="2"/>
        <w:tblpPr w:leftFromText="180" w:rightFromText="180" w:vertAnchor="text" w:horzAnchor="page" w:tblpXSpec="center" w:tblpY="295"/>
        <w:tblOverlap w:val="never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216"/>
        <w:gridCol w:w="2220"/>
        <w:gridCol w:w="8152"/>
        <w:gridCol w:w="676"/>
        <w:gridCol w:w="662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4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21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222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考核方法</w:t>
            </w:r>
          </w:p>
        </w:tc>
        <w:tc>
          <w:tcPr>
            <w:tcW w:w="8152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评分规则</w:t>
            </w:r>
          </w:p>
        </w:tc>
        <w:tc>
          <w:tcPr>
            <w:tcW w:w="67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标准分值</w:t>
            </w:r>
          </w:p>
        </w:tc>
        <w:tc>
          <w:tcPr>
            <w:tcW w:w="662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自查得分</w:t>
            </w:r>
          </w:p>
        </w:tc>
        <w:tc>
          <w:tcPr>
            <w:tcW w:w="64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54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21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规章制度</w:t>
            </w:r>
          </w:p>
        </w:tc>
        <w:tc>
          <w:tcPr>
            <w:tcW w:w="2220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查看文件和相关资料</w:t>
            </w:r>
          </w:p>
        </w:tc>
        <w:tc>
          <w:tcPr>
            <w:tcW w:w="8152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）建立计量、统计、定期维修等节水管理规章和制度得3分；2）编写用水计划实施方案并落实下达的用水计划得2分，完成当年内部节水指标得2分；3）明确节水主管部门和节水管理人员得2分；4）制定节水目标责任制和考核制度得2分；5）两年内未受到浪费用水处罚得2分。</w:t>
            </w:r>
          </w:p>
        </w:tc>
        <w:tc>
          <w:tcPr>
            <w:tcW w:w="67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13</w:t>
            </w:r>
          </w:p>
        </w:tc>
        <w:tc>
          <w:tcPr>
            <w:tcW w:w="662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54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21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计量统计</w:t>
            </w:r>
          </w:p>
        </w:tc>
        <w:tc>
          <w:tcPr>
            <w:tcW w:w="2220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查阅有关资料，核实数据</w:t>
            </w:r>
          </w:p>
        </w:tc>
        <w:tc>
          <w:tcPr>
            <w:tcW w:w="8152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）依据《公共机构能源资源计量器具配备和管理要求》（GB/T29149-2012），用水计量器具的配备按分户、功能分区、主要设备实现三级计量，得5分，实现按分户、功能分区计量得3分，实现按分户计量得1分；2）有原始用水记录和统计台账得2分 。</w:t>
            </w:r>
          </w:p>
        </w:tc>
        <w:tc>
          <w:tcPr>
            <w:tcW w:w="67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662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54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21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节水技术推广与改造</w:t>
            </w:r>
          </w:p>
        </w:tc>
        <w:tc>
          <w:tcPr>
            <w:tcW w:w="2220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查阅节水改造资料和设施建设材料、核对节水器具清单，现场查看</w:t>
            </w:r>
          </w:p>
        </w:tc>
        <w:tc>
          <w:tcPr>
            <w:tcW w:w="8152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）节水设施与主体工程同时设计、同时施工、同时投入使用得3分；2）实施食堂用水设施、中央空调冷却塔、老旧管网和耗水设施等节水改造和节水设施建设，每实施一项得1分，满分3分；3）铺设透水地面或地面采取透水措施得1分；4）所用节水设备和器具全部为列入《节能产品政府采购清单》的节水产品得3分；5）景观用水、泳池、浴室等设置水处理再利用装置，每一项得1分，满分2分；6）绿化采用高效浇灌方式得1分。</w:t>
            </w:r>
          </w:p>
        </w:tc>
        <w:tc>
          <w:tcPr>
            <w:tcW w:w="67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13</w:t>
            </w:r>
          </w:p>
        </w:tc>
        <w:tc>
          <w:tcPr>
            <w:tcW w:w="662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4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121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管理维护</w:t>
            </w:r>
          </w:p>
        </w:tc>
        <w:tc>
          <w:tcPr>
            <w:tcW w:w="2220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查阅相关资料、现场抽查</w:t>
            </w:r>
          </w:p>
        </w:tc>
        <w:tc>
          <w:tcPr>
            <w:tcW w:w="8152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1）定期巡护和维修用水设施设备且记录完整得3分；2）无擅自停用节水设施行为得2分；3）有完整的管网图得3分；4）有完整的计量网络图得3分；5）开展水平衡测试得2分，有5年内水平衡测试报告书得2分。</w:t>
            </w:r>
          </w:p>
        </w:tc>
        <w:tc>
          <w:tcPr>
            <w:tcW w:w="67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662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54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121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非常规水源利用</w:t>
            </w:r>
          </w:p>
        </w:tc>
        <w:tc>
          <w:tcPr>
            <w:tcW w:w="2220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查阅有关资料、现场查看</w:t>
            </w:r>
          </w:p>
        </w:tc>
        <w:tc>
          <w:tcPr>
            <w:tcW w:w="8152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1）建设雨水集蓄、海水淡化设施或再生水利用系统并有效利用得3分；2）绿化、景观用水等采用非常规水源，每一项得1分，总分2分。</w:t>
            </w:r>
          </w:p>
        </w:tc>
        <w:tc>
          <w:tcPr>
            <w:tcW w:w="67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662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54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121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节水宣传</w:t>
            </w:r>
          </w:p>
        </w:tc>
        <w:tc>
          <w:tcPr>
            <w:tcW w:w="2220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查阅有关资料、现场查看</w:t>
            </w:r>
          </w:p>
        </w:tc>
        <w:tc>
          <w:tcPr>
            <w:tcW w:w="8152" w:type="dxa"/>
            <w:vAlign w:val="center"/>
          </w:tcPr>
          <w:p>
            <w:pPr>
              <w:ind w:firstLine="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1）编制节水宣传材料得2分；2）开展节水宣传主题活动、专题培训、讲座等，每开展一次得1分，满分3分；3）在主要用水场所和器具显著位置张贴节水标识得2分。</w:t>
            </w:r>
          </w:p>
        </w:tc>
        <w:tc>
          <w:tcPr>
            <w:tcW w:w="67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662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spacing w:line="360" w:lineRule="auto"/>
        <w:sectPr>
          <w:pgSz w:w="16838" w:h="11906" w:orient="landscape"/>
          <w:pgMar w:top="1179" w:right="1440" w:bottom="1179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beforeAutospacing="1" w:afterAutospacing="1" w:line="520" w:lineRule="exact"/>
        <w:ind w:firstLine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四、节水型单位推荐和评审意见</w:t>
      </w:r>
    </w:p>
    <w:tbl>
      <w:tblPr>
        <w:tblStyle w:val="2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428"/>
        <w:gridCol w:w="1526"/>
        <w:gridCol w:w="1246"/>
        <w:gridCol w:w="1370"/>
        <w:gridCol w:w="1149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86" w:type="dxa"/>
            <w:vMerge w:val="restart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得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分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情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况</w:t>
            </w:r>
          </w:p>
        </w:tc>
        <w:tc>
          <w:tcPr>
            <w:tcW w:w="1428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自查得分</w:t>
            </w:r>
          </w:p>
        </w:tc>
        <w:tc>
          <w:tcPr>
            <w:tcW w:w="152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扣除空项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   值</w:t>
            </w:r>
          </w:p>
        </w:tc>
        <w:tc>
          <w:tcPr>
            <w:tcW w:w="137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折算后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得  分</w:t>
            </w:r>
          </w:p>
        </w:tc>
        <w:tc>
          <w:tcPr>
            <w:tcW w:w="148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评审得分</w:t>
            </w:r>
          </w:p>
        </w:tc>
        <w:tc>
          <w:tcPr>
            <w:tcW w:w="152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扣除空项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   值</w:t>
            </w:r>
          </w:p>
        </w:tc>
        <w:tc>
          <w:tcPr>
            <w:tcW w:w="1370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折算后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得  分</w:t>
            </w:r>
          </w:p>
        </w:tc>
        <w:tc>
          <w:tcPr>
            <w:tcW w:w="148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86" w:type="dxa"/>
            <w:vMerge w:val="continue"/>
            <w:vAlign w:val="top"/>
          </w:tcPr>
          <w:p>
            <w:pPr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205" w:type="dxa"/>
            <w:gridSpan w:val="6"/>
            <w:vAlign w:val="center"/>
          </w:tcPr>
          <w:p>
            <w:pPr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注：折算后得分=（100×折算前得分）/扣除空项分值，达到90分及以上的可推荐。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  <w:jc w:val="center"/>
        </w:trPr>
        <w:tc>
          <w:tcPr>
            <w:tcW w:w="58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推荐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意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见</w:t>
            </w:r>
          </w:p>
        </w:tc>
        <w:tc>
          <w:tcPr>
            <w:tcW w:w="4200" w:type="dxa"/>
            <w:gridSpan w:val="3"/>
            <w:vAlign w:val="center"/>
          </w:tcPr>
          <w:p>
            <w:pPr>
              <w:spacing w:line="4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县（市、区）机关事务管理局推荐意见：</w:t>
            </w:r>
          </w:p>
          <w:p>
            <w:pPr>
              <w:spacing w:line="4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005" w:type="dxa"/>
            <w:gridSpan w:val="3"/>
            <w:vAlign w:val="center"/>
          </w:tcPr>
          <w:p>
            <w:pPr>
              <w:spacing w:line="4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县（市、区）水利局推荐意见：</w:t>
            </w: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586" w:type="dxa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评审意见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spacing w:line="4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专家组评审意见：</w:t>
            </w: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   月   日</w:t>
            </w:r>
          </w:p>
        </w:tc>
      </w:tr>
    </w:tbl>
    <w:p>
      <w:pPr>
        <w:jc w:val="center"/>
        <w:sectPr>
          <w:pgSz w:w="11906" w:h="16838"/>
          <w:pgMar w:top="1814" w:right="1588" w:bottom="1588" w:left="1588" w:header="851" w:footer="1418" w:gutter="0"/>
          <w:pgNumType w:fmt="numberInDash"/>
          <w:cols w:space="720" w:num="1"/>
          <w:formProt w:val="0"/>
          <w:docGrid w:type="lines" w:linePitch="435" w:charSpace="0"/>
        </w:sect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29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56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2021-06-03T02:43:52Z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